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0D" w:rsidRPr="00B20730" w:rsidRDefault="00F4160D" w:rsidP="00F4160D">
      <w:pPr>
        <w:pStyle w:val="BodyText3"/>
        <w:ind w:left="360"/>
        <w:rPr>
          <w:sz w:val="28"/>
          <w:szCs w:val="28"/>
        </w:rPr>
      </w:pPr>
      <w:r w:rsidRPr="00B20730">
        <w:rPr>
          <w:sz w:val="28"/>
          <w:szCs w:val="28"/>
        </w:rPr>
        <w:t xml:space="preserve">Proiect de lecţie </w:t>
      </w:r>
    </w:p>
    <w:p w:rsidR="00F4160D" w:rsidRPr="0073520A" w:rsidRDefault="00F4160D" w:rsidP="00F4160D">
      <w:pPr>
        <w:pStyle w:val="BodyText3"/>
        <w:ind w:left="360"/>
        <w:rPr>
          <w:sz w:val="24"/>
        </w:rPr>
      </w:pPr>
    </w:p>
    <w:p w:rsidR="00F4160D" w:rsidRPr="0073520A" w:rsidRDefault="00F4160D" w:rsidP="00F4160D"/>
    <w:p w:rsidR="00F4160D" w:rsidRPr="0073520A" w:rsidRDefault="00F4160D" w:rsidP="00F4160D">
      <w:pPr>
        <w:ind w:left="540"/>
      </w:pPr>
      <w:r w:rsidRPr="0073520A">
        <w:rPr>
          <w:b/>
          <w:bCs/>
        </w:rPr>
        <w:t xml:space="preserve">UNITATEA DE ÎNVĂŢĂMÂNT: </w:t>
      </w:r>
      <w:r w:rsidR="00135254" w:rsidRPr="0073520A">
        <w:t xml:space="preserve"> LICEUL ENERGETIC  TG-JIU</w:t>
      </w:r>
    </w:p>
    <w:p w:rsidR="00F4160D" w:rsidRPr="0073520A" w:rsidRDefault="00F4160D" w:rsidP="00F4160D">
      <w:pPr>
        <w:pStyle w:val="Heading5"/>
        <w:ind w:left="540"/>
        <w:rPr>
          <w:szCs w:val="24"/>
          <w:lang w:val="ro-RO"/>
        </w:rPr>
      </w:pPr>
      <w:r w:rsidRPr="0073520A">
        <w:rPr>
          <w:b/>
          <w:bCs/>
          <w:szCs w:val="24"/>
          <w:lang w:val="ro-RO"/>
        </w:rPr>
        <w:t>PROFESOR</w:t>
      </w:r>
      <w:r w:rsidRPr="0073520A">
        <w:rPr>
          <w:szCs w:val="24"/>
          <w:lang w:val="ro-RO"/>
        </w:rPr>
        <w:t xml:space="preserve">: </w:t>
      </w:r>
      <w:r w:rsidR="00135254" w:rsidRPr="0073520A">
        <w:rPr>
          <w:szCs w:val="24"/>
          <w:lang w:val="ro-RO"/>
        </w:rPr>
        <w:t xml:space="preserve"> GHEORGHIȚA CLIPICIOIU</w:t>
      </w:r>
    </w:p>
    <w:p w:rsidR="00F4160D" w:rsidRPr="0073520A" w:rsidRDefault="00F4160D" w:rsidP="00F4160D">
      <w:pPr>
        <w:pStyle w:val="Heading5"/>
        <w:ind w:left="540"/>
        <w:rPr>
          <w:szCs w:val="24"/>
          <w:lang w:val="ro-RO"/>
        </w:rPr>
      </w:pPr>
      <w:r w:rsidRPr="0073520A">
        <w:rPr>
          <w:b/>
          <w:bCs/>
          <w:szCs w:val="24"/>
          <w:lang w:val="ro-RO"/>
        </w:rPr>
        <w:t>CLASA</w:t>
      </w:r>
      <w:r w:rsidR="00135254" w:rsidRPr="0073520A">
        <w:rPr>
          <w:szCs w:val="24"/>
          <w:lang w:val="ro-RO"/>
        </w:rPr>
        <w:t>: a X- a E</w:t>
      </w:r>
    </w:p>
    <w:p w:rsidR="00F4160D" w:rsidRPr="0073520A" w:rsidRDefault="00F4160D" w:rsidP="00F4160D">
      <w:pPr>
        <w:ind w:left="540"/>
        <w:rPr>
          <w:bCs/>
        </w:rPr>
      </w:pPr>
      <w:r w:rsidRPr="0073520A">
        <w:rPr>
          <w:b/>
          <w:bCs/>
        </w:rPr>
        <w:t xml:space="preserve">COMPARTIMENT: </w:t>
      </w:r>
      <w:r w:rsidRPr="0073520A">
        <w:rPr>
          <w:bCs/>
        </w:rPr>
        <w:t xml:space="preserve"> Limbă şi comunicare </w:t>
      </w:r>
    </w:p>
    <w:p w:rsidR="00F4160D" w:rsidRPr="0073520A" w:rsidRDefault="00F4160D" w:rsidP="00F4160D">
      <w:pPr>
        <w:ind w:left="540"/>
        <w:rPr>
          <w:i/>
        </w:rPr>
      </w:pPr>
      <w:r w:rsidRPr="0073520A">
        <w:rPr>
          <w:b/>
          <w:bCs/>
        </w:rPr>
        <w:t>TEMA</w:t>
      </w:r>
      <w:r w:rsidRPr="0073520A">
        <w:t xml:space="preserve">: </w:t>
      </w:r>
      <w:r w:rsidRPr="0073520A">
        <w:rPr>
          <w:i/>
        </w:rPr>
        <w:t>Figuri de stil</w:t>
      </w:r>
    </w:p>
    <w:p w:rsidR="00F4160D" w:rsidRPr="0073520A" w:rsidRDefault="00F4160D" w:rsidP="00F4160D">
      <w:pPr>
        <w:ind w:firstLine="540"/>
      </w:pPr>
      <w:r w:rsidRPr="0073520A">
        <w:rPr>
          <w:b/>
          <w:bCs/>
        </w:rPr>
        <w:t xml:space="preserve">AN ŞCOLAR: </w:t>
      </w:r>
      <w:r w:rsidR="00135254" w:rsidRPr="0073520A">
        <w:t>2013-201</w:t>
      </w:r>
      <w:r w:rsidR="00B20730">
        <w:t>4</w:t>
      </w:r>
    </w:p>
    <w:p w:rsidR="00F4160D" w:rsidRPr="0073520A" w:rsidRDefault="00F4160D" w:rsidP="00F4160D">
      <w:r w:rsidRPr="0073520A">
        <w:rPr>
          <w:b/>
          <w:bCs/>
        </w:rPr>
        <w:t xml:space="preserve">        DATA</w:t>
      </w:r>
      <w:r w:rsidRPr="0073520A">
        <w:rPr>
          <w:bCs/>
        </w:rPr>
        <w:t xml:space="preserve">: </w:t>
      </w:r>
      <w:r w:rsidR="00B86CCC">
        <w:rPr>
          <w:bCs/>
        </w:rPr>
        <w:t>19.03.2014</w:t>
      </w:r>
    </w:p>
    <w:p w:rsidR="00F4160D" w:rsidRPr="0073520A" w:rsidRDefault="00F4160D" w:rsidP="00F4160D">
      <w:pPr>
        <w:pStyle w:val="Heading1"/>
        <w:ind w:left="540"/>
        <w:rPr>
          <w:sz w:val="24"/>
          <w:szCs w:val="24"/>
        </w:rPr>
      </w:pPr>
      <w:r w:rsidRPr="0073520A">
        <w:rPr>
          <w:b/>
          <w:bCs/>
          <w:sz w:val="24"/>
          <w:szCs w:val="24"/>
        </w:rPr>
        <w:t>TIMP ALOCAT</w:t>
      </w:r>
      <w:r w:rsidR="00B86CCC">
        <w:rPr>
          <w:sz w:val="24"/>
          <w:szCs w:val="24"/>
        </w:rPr>
        <w:t>: 45</w:t>
      </w:r>
      <w:r w:rsidRPr="0073520A">
        <w:rPr>
          <w:sz w:val="24"/>
          <w:szCs w:val="24"/>
        </w:rPr>
        <w:t xml:space="preserve"> de minute</w:t>
      </w:r>
    </w:p>
    <w:p w:rsidR="00F4160D" w:rsidRPr="0073520A" w:rsidRDefault="00F4160D" w:rsidP="00F4160D">
      <w:pPr>
        <w:ind w:left="540"/>
      </w:pPr>
      <w:r w:rsidRPr="0073520A">
        <w:rPr>
          <w:b/>
          <w:bCs/>
        </w:rPr>
        <w:t>CONŢINUTURI</w:t>
      </w:r>
      <w:r w:rsidRPr="0073520A">
        <w:t xml:space="preserve">: </w:t>
      </w:r>
    </w:p>
    <w:p w:rsidR="00F4160D" w:rsidRPr="0073520A" w:rsidRDefault="00F4160D" w:rsidP="00F4160D">
      <w:pPr>
        <w:ind w:left="1260"/>
      </w:pPr>
      <w:r w:rsidRPr="0073520A">
        <w:t xml:space="preserve">a. TEXTE - SUPORT: </w:t>
      </w:r>
      <w:r w:rsidRPr="0073520A">
        <w:rPr>
          <w:b/>
          <w:bCs/>
          <w:i/>
          <w:iCs/>
        </w:rPr>
        <w:t>Poezii</w:t>
      </w:r>
      <w:r w:rsidRPr="0073520A">
        <w:t xml:space="preserve">, Mihai Eminescu, Tudor, Arghezi, Şt.O. Iosif, </w:t>
      </w:r>
      <w:r w:rsidR="00135254" w:rsidRPr="0073520A">
        <w:t xml:space="preserve">G. Bacovia, I. Barbu, G. Topârceanu,  I. Minulescu, Al. Macedonski, </w:t>
      </w:r>
    </w:p>
    <w:p w:rsidR="00F4160D" w:rsidRPr="0073520A" w:rsidRDefault="00F4160D" w:rsidP="00F4160D">
      <w:pPr>
        <w:tabs>
          <w:tab w:val="left" w:pos="1493"/>
        </w:tabs>
        <w:ind w:left="540"/>
      </w:pPr>
      <w:r w:rsidRPr="0073520A">
        <w:tab/>
      </w:r>
    </w:p>
    <w:p w:rsidR="00F4160D" w:rsidRPr="0073520A" w:rsidRDefault="00F4160D" w:rsidP="00F4160D">
      <w:pPr>
        <w:ind w:left="1260"/>
      </w:pPr>
      <w:r w:rsidRPr="0073520A">
        <w:t>b. CONCEPTE OPERAŢIONALE: figura de stil</w:t>
      </w:r>
      <w:r w:rsidRPr="0073520A">
        <w:rPr>
          <w:bCs/>
        </w:rPr>
        <w:t xml:space="preserve">, figuri de sunet, figuri semantice, </w:t>
      </w:r>
      <w:r w:rsidRPr="0073520A">
        <w:t xml:space="preserve">figuri de construcţie, </w:t>
      </w:r>
      <w:r w:rsidRPr="0073520A">
        <w:rPr>
          <w:bCs/>
        </w:rPr>
        <w:t xml:space="preserve">figuri de gândire, figuri de adresare, aliteraţia, asonanţa, personificarea, comparaţia, epitetul, alegoria, metafora, inversiunea, repetiţia, enumeraţia, oximoronul, hiperbola, antiteza, invocaţia retorică, interogaţia retorică, exclamaţia retorică; </w:t>
      </w:r>
    </w:p>
    <w:p w:rsidR="00F4160D" w:rsidRPr="0073520A" w:rsidRDefault="00F4160D" w:rsidP="00F4160D">
      <w:pPr>
        <w:pStyle w:val="BodyTextIndent"/>
        <w:ind w:left="0"/>
        <w:jc w:val="both"/>
        <w:rPr>
          <w:sz w:val="24"/>
        </w:rPr>
      </w:pPr>
    </w:p>
    <w:p w:rsidR="00F4160D" w:rsidRPr="0073520A" w:rsidRDefault="00F4160D" w:rsidP="00F4160D">
      <w:pPr>
        <w:pStyle w:val="BodyTextIndent"/>
        <w:ind w:left="540"/>
        <w:jc w:val="both"/>
        <w:rPr>
          <w:sz w:val="24"/>
        </w:rPr>
      </w:pPr>
      <w:r w:rsidRPr="0073520A">
        <w:rPr>
          <w:b/>
          <w:bCs/>
          <w:sz w:val="24"/>
        </w:rPr>
        <w:t>COMPETENŢE</w:t>
      </w:r>
      <w:r w:rsidRPr="0073520A">
        <w:rPr>
          <w:sz w:val="24"/>
        </w:rPr>
        <w:t xml:space="preserve"> </w:t>
      </w:r>
      <w:r w:rsidRPr="0073520A">
        <w:rPr>
          <w:b/>
          <w:bCs/>
          <w:sz w:val="24"/>
        </w:rPr>
        <w:t>SPECIFICE</w:t>
      </w:r>
      <w:r w:rsidRPr="0073520A">
        <w:rPr>
          <w:sz w:val="24"/>
        </w:rPr>
        <w:t xml:space="preserve">:   </w:t>
      </w:r>
    </w:p>
    <w:p w:rsidR="00F4160D" w:rsidRPr="0073520A" w:rsidRDefault="00F4160D" w:rsidP="00F4160D">
      <w:pPr>
        <w:spacing w:after="60"/>
        <w:ind w:left="1260"/>
        <w:jc w:val="both"/>
      </w:pPr>
      <w:r w:rsidRPr="0073520A">
        <w:t xml:space="preserve">2.1. Utilizarea strategiilor de lectură în vederea înţelegerii adecvate a textelor studiate;  </w:t>
      </w:r>
    </w:p>
    <w:p w:rsidR="00F4160D" w:rsidRPr="0073520A" w:rsidRDefault="00F4160D" w:rsidP="00F4160D">
      <w:pPr>
        <w:spacing w:after="60"/>
        <w:ind w:left="1260"/>
        <w:jc w:val="both"/>
      </w:pPr>
      <w:r w:rsidRPr="0073520A">
        <w:t>2.2. Compararea viziunii despre lume, despre condiţia umană sau despre artă reflectate în texte literare, nonliterare sau în alte arte;</w:t>
      </w:r>
    </w:p>
    <w:p w:rsidR="00F4160D" w:rsidRPr="0073520A" w:rsidRDefault="00F4160D" w:rsidP="00F4160D">
      <w:pPr>
        <w:spacing w:after="60"/>
        <w:ind w:left="1260"/>
        <w:jc w:val="both"/>
      </w:pPr>
      <w:r w:rsidRPr="0073520A">
        <w:t>2.3. Interpretarea textelor studiate prin prisma propriilor valori şi a propriei experienţe de lectură;</w:t>
      </w:r>
    </w:p>
    <w:p w:rsidR="00F4160D" w:rsidRPr="0073520A" w:rsidRDefault="00F4160D" w:rsidP="00F4160D">
      <w:pPr>
        <w:spacing w:after="60"/>
        <w:ind w:left="1260"/>
        <w:jc w:val="both"/>
      </w:pPr>
      <w:r w:rsidRPr="0073520A">
        <w:t>3.1. Identificarea şi explicarea relaţiilor dintre opera literară studiată şi contextul cultural în care a apărut aceasta;</w:t>
      </w:r>
    </w:p>
    <w:p w:rsidR="00F4160D" w:rsidRPr="0073520A" w:rsidRDefault="00F4160D" w:rsidP="00F4160D">
      <w:pPr>
        <w:spacing w:after="60"/>
        <w:ind w:left="1260"/>
        <w:jc w:val="both"/>
      </w:pPr>
      <w:r w:rsidRPr="0073520A">
        <w:t>3.2. Dezvoltarea unei viziuni de ansamblu asupra fenomenului cultural românesc până la începutul secolului al XX-lea.</w:t>
      </w:r>
    </w:p>
    <w:p w:rsidR="00E43E83" w:rsidRPr="0073520A" w:rsidRDefault="00E43E83" w:rsidP="00F4160D">
      <w:pPr>
        <w:spacing w:after="60"/>
        <w:ind w:left="1260"/>
        <w:jc w:val="both"/>
      </w:pPr>
    </w:p>
    <w:p w:rsidR="00E43E83" w:rsidRPr="0073520A" w:rsidRDefault="00E43E83" w:rsidP="00E43E83">
      <w:pPr>
        <w:spacing w:after="60"/>
        <w:rPr>
          <w:b/>
        </w:rPr>
      </w:pPr>
      <w:r w:rsidRPr="0073520A">
        <w:rPr>
          <w:b/>
        </w:rPr>
        <w:t xml:space="preserve">        COMPETENȚE DERIVATE:</w:t>
      </w:r>
    </w:p>
    <w:p w:rsidR="00E43E83" w:rsidRPr="0073520A" w:rsidRDefault="00067B79" w:rsidP="00E43E83">
      <w:pPr>
        <w:spacing w:after="60"/>
      </w:pPr>
      <w:r w:rsidRPr="0073520A">
        <w:t>C</w:t>
      </w:r>
      <w:r w:rsidRPr="0073520A">
        <w:rPr>
          <w:vertAlign w:val="subscript"/>
        </w:rPr>
        <w:t>1</w:t>
      </w:r>
      <w:r w:rsidR="00E43E83" w:rsidRPr="0073520A">
        <w:rPr>
          <w:b/>
        </w:rPr>
        <w:t>-</w:t>
      </w:r>
      <w:r w:rsidR="00E43E83" w:rsidRPr="0073520A">
        <w:t>Sǎ formuleze definiția figurilor de stil;</w:t>
      </w:r>
    </w:p>
    <w:p w:rsidR="00E43E83" w:rsidRPr="0073520A" w:rsidRDefault="00067B79" w:rsidP="00E43E83">
      <w:pPr>
        <w:spacing w:after="60"/>
      </w:pPr>
      <w:r w:rsidRPr="0073520A">
        <w:t>C</w:t>
      </w:r>
      <w:r w:rsidRPr="0073520A">
        <w:rPr>
          <w:vertAlign w:val="subscript"/>
        </w:rPr>
        <w:t>2</w:t>
      </w:r>
      <w:r w:rsidRPr="0073520A">
        <w:t>-</w:t>
      </w:r>
      <w:r w:rsidR="00E43E83" w:rsidRPr="0073520A">
        <w:t xml:space="preserve"> </w:t>
      </w:r>
      <w:r w:rsidRPr="0073520A">
        <w:t xml:space="preserve">Sǎ </w:t>
      </w:r>
      <w:r w:rsidR="00E43E83" w:rsidRPr="0073520A">
        <w:t>clasifice figurile de stil;</w:t>
      </w:r>
    </w:p>
    <w:p w:rsidR="00E43E83" w:rsidRPr="0073520A" w:rsidRDefault="00067B79" w:rsidP="00E43E83">
      <w:pPr>
        <w:spacing w:after="60"/>
      </w:pPr>
      <w:r w:rsidRPr="0073520A">
        <w:t>C</w:t>
      </w:r>
      <w:r w:rsidRPr="0073520A">
        <w:rPr>
          <w:vertAlign w:val="subscript"/>
        </w:rPr>
        <w:t>3</w:t>
      </w:r>
      <w:r w:rsidRPr="0073520A">
        <w:t>-</w:t>
      </w:r>
      <w:r w:rsidR="00E43E83" w:rsidRPr="0073520A">
        <w:t>Sǎ identifice figurile de stil în diferite contexte;</w:t>
      </w:r>
    </w:p>
    <w:p w:rsidR="00E43E83" w:rsidRDefault="00067B79" w:rsidP="00E43E83">
      <w:pPr>
        <w:spacing w:after="60"/>
      </w:pPr>
      <w:r w:rsidRPr="0073520A">
        <w:t>C</w:t>
      </w:r>
      <w:r w:rsidRPr="0073520A">
        <w:rPr>
          <w:vertAlign w:val="subscript"/>
        </w:rPr>
        <w:t>4</w:t>
      </w:r>
      <w:r w:rsidRPr="0073520A">
        <w:t>-Sǎ  aprecieze valoarea</w:t>
      </w:r>
      <w:r w:rsidR="00D35226">
        <w:t xml:space="preserve"> stilisticǎ a textelor literare;</w:t>
      </w:r>
    </w:p>
    <w:p w:rsidR="00D35226" w:rsidRPr="00D35226" w:rsidRDefault="00D35226" w:rsidP="00E43E83">
      <w:pPr>
        <w:spacing w:after="60"/>
      </w:pPr>
      <w:r>
        <w:t>C</w:t>
      </w:r>
      <w:r>
        <w:rPr>
          <w:vertAlign w:val="subscript"/>
        </w:rPr>
        <w:t>5</w:t>
      </w:r>
      <w:r>
        <w:t>-Sǎ creeze texte descriptive în care sǎ utilizeze figurile de stil învǎțate.</w:t>
      </w:r>
    </w:p>
    <w:p w:rsidR="00067B79" w:rsidRPr="0073520A" w:rsidRDefault="00067B79" w:rsidP="00E43E83">
      <w:pPr>
        <w:spacing w:after="60"/>
      </w:pPr>
    </w:p>
    <w:p w:rsidR="00F4160D" w:rsidRPr="0073520A" w:rsidRDefault="00F4160D" w:rsidP="00F4160D">
      <w:pPr>
        <w:spacing w:after="60"/>
        <w:ind w:left="540"/>
        <w:jc w:val="both"/>
      </w:pPr>
    </w:p>
    <w:p w:rsidR="00F4160D" w:rsidRPr="0073520A" w:rsidRDefault="00F4160D" w:rsidP="00F4160D">
      <w:pPr>
        <w:spacing w:after="60"/>
        <w:ind w:left="540"/>
        <w:jc w:val="both"/>
        <w:rPr>
          <w:b/>
        </w:rPr>
      </w:pPr>
      <w:r w:rsidRPr="0073520A">
        <w:rPr>
          <w:b/>
        </w:rPr>
        <w:t>STRATEGIA DIDACTICĂ:</w:t>
      </w:r>
    </w:p>
    <w:p w:rsidR="00F4160D" w:rsidRPr="0073520A" w:rsidRDefault="00F4160D" w:rsidP="00F4160D">
      <w:pPr>
        <w:numPr>
          <w:ilvl w:val="0"/>
          <w:numId w:val="3"/>
        </w:numPr>
        <w:tabs>
          <w:tab w:val="clear" w:pos="720"/>
          <w:tab w:val="num" w:pos="1620"/>
        </w:tabs>
        <w:ind w:firstLine="540"/>
        <w:rPr>
          <w:lang w:val="it-IT"/>
        </w:rPr>
      </w:pPr>
      <w:r w:rsidRPr="0073520A">
        <w:rPr>
          <w:iCs/>
          <w:u w:val="single"/>
          <w:lang w:val="it-IT"/>
        </w:rPr>
        <w:t>Metode şi procedee</w:t>
      </w:r>
      <w:r w:rsidRPr="0073520A">
        <w:rPr>
          <w:lang w:val="it-IT"/>
        </w:rPr>
        <w:t>: analiza stilistică, conversaţia euristică, descoperirea, problematizarea.</w:t>
      </w:r>
    </w:p>
    <w:p w:rsidR="00F4160D" w:rsidRPr="0073520A" w:rsidRDefault="00F4160D" w:rsidP="00F4160D">
      <w:pPr>
        <w:numPr>
          <w:ilvl w:val="0"/>
          <w:numId w:val="3"/>
        </w:numPr>
        <w:tabs>
          <w:tab w:val="clear" w:pos="720"/>
          <w:tab w:val="num" w:pos="1620"/>
        </w:tabs>
        <w:ind w:firstLine="540"/>
      </w:pPr>
      <w:r w:rsidRPr="0073520A">
        <w:rPr>
          <w:iCs/>
          <w:u w:val="single"/>
        </w:rPr>
        <w:t>Forme de organizare a activităţii elevilor</w:t>
      </w:r>
      <w:r w:rsidRPr="0073520A">
        <w:t>: activitate frontală, alternativ cu activitatea independentă individuală sau activitate combinată, lucrul pe grupe.</w:t>
      </w:r>
    </w:p>
    <w:p w:rsidR="00F4160D" w:rsidRPr="0073520A" w:rsidRDefault="00F4160D" w:rsidP="00F4160D">
      <w:pPr>
        <w:numPr>
          <w:ilvl w:val="0"/>
          <w:numId w:val="3"/>
        </w:numPr>
        <w:tabs>
          <w:tab w:val="clear" w:pos="720"/>
          <w:tab w:val="num" w:pos="1620"/>
        </w:tabs>
        <w:ind w:firstLine="540"/>
      </w:pPr>
      <w:r w:rsidRPr="0073520A">
        <w:rPr>
          <w:iCs/>
          <w:u w:val="single"/>
        </w:rPr>
        <w:t>Resurse</w:t>
      </w:r>
      <w:r w:rsidRPr="0073520A">
        <w:t>:</w:t>
      </w:r>
    </w:p>
    <w:p w:rsidR="00F4160D" w:rsidRPr="0073520A" w:rsidRDefault="00F4160D" w:rsidP="00F4160D">
      <w:pPr>
        <w:tabs>
          <w:tab w:val="left" w:pos="1800"/>
        </w:tabs>
        <w:ind w:left="1080"/>
      </w:pPr>
      <w:r w:rsidRPr="0073520A">
        <w:lastRenderedPageBreak/>
        <w:tab/>
      </w:r>
      <w:r w:rsidRPr="0073520A">
        <w:tab/>
        <w:t>- Capacităţile receptive ale elevilor;</w:t>
      </w:r>
    </w:p>
    <w:p w:rsidR="00F4160D" w:rsidRPr="0073520A" w:rsidRDefault="00F4160D" w:rsidP="00F4160D">
      <w:pPr>
        <w:ind w:left="1080"/>
      </w:pPr>
      <w:r w:rsidRPr="0073520A">
        <w:tab/>
      </w:r>
      <w:r w:rsidRPr="0073520A">
        <w:tab/>
        <w:t>- Manualul, fişe de lucru, pliante, panouri ilustrative;</w:t>
      </w:r>
    </w:p>
    <w:p w:rsidR="00F4160D" w:rsidRPr="0073520A" w:rsidRDefault="00F4160D" w:rsidP="00F4160D">
      <w:pPr>
        <w:ind w:left="1080"/>
      </w:pPr>
      <w:r w:rsidRPr="0073520A">
        <w:tab/>
      </w:r>
      <w:r w:rsidRPr="0073520A">
        <w:tab/>
        <w:t xml:space="preserve">- Programa şi planificarea semestrială a curriculumului la limba şi </w:t>
      </w:r>
      <w:r w:rsidRPr="0073520A">
        <w:tab/>
      </w:r>
      <w:r w:rsidRPr="0073520A">
        <w:tab/>
        <w:t>litera</w:t>
      </w:r>
      <w:r w:rsidR="00067B79" w:rsidRPr="0073520A">
        <w:t>tura română pentru clasa a X-a</w:t>
      </w:r>
    </w:p>
    <w:p w:rsidR="00F4160D" w:rsidRPr="0073520A" w:rsidRDefault="00F4160D" w:rsidP="00F4160D">
      <w:pPr>
        <w:ind w:left="1260"/>
        <w:jc w:val="both"/>
      </w:pPr>
      <w:r w:rsidRPr="0073520A">
        <w:t xml:space="preserve">d) </w:t>
      </w:r>
      <w:r w:rsidRPr="0073520A">
        <w:rPr>
          <w:u w:val="single"/>
        </w:rPr>
        <w:t>Mijloace de învăţământ</w:t>
      </w:r>
      <w:r w:rsidRPr="0073520A">
        <w:t xml:space="preserve">: </w:t>
      </w:r>
    </w:p>
    <w:p w:rsidR="00F4160D" w:rsidRPr="0073520A" w:rsidRDefault="00F4160D" w:rsidP="00F4160D">
      <w:pPr>
        <w:ind w:left="2160"/>
        <w:jc w:val="both"/>
      </w:pPr>
      <w:r w:rsidRPr="0073520A">
        <w:rPr>
          <w:b/>
        </w:rPr>
        <w:t>- Resurse materiale</w:t>
      </w:r>
      <w:r w:rsidRPr="0073520A">
        <w:t>: volume de poezie, port</w:t>
      </w:r>
      <w:r w:rsidR="00B20730">
        <w:t xml:space="preserve">ofoliile elevilor; fişe de lucru </w:t>
      </w:r>
      <w:r w:rsidRPr="0073520A">
        <w:t>, videoproiector, materiale ppt etc.</w:t>
      </w:r>
    </w:p>
    <w:p w:rsidR="00F4160D" w:rsidRPr="0073520A" w:rsidRDefault="00F4160D" w:rsidP="00F4160D">
      <w:pPr>
        <w:jc w:val="both"/>
      </w:pPr>
      <w:r w:rsidRPr="0073520A">
        <w:rPr>
          <w:b/>
        </w:rPr>
        <w:tab/>
      </w:r>
      <w:r w:rsidRPr="0073520A">
        <w:rPr>
          <w:b/>
        </w:rPr>
        <w:tab/>
      </w:r>
      <w:r w:rsidRPr="0073520A">
        <w:rPr>
          <w:b/>
        </w:rPr>
        <w:tab/>
        <w:t>- Resurse procedurale</w:t>
      </w:r>
      <w:r w:rsidRPr="0073520A">
        <w:t xml:space="preserve">: problematizarea, analiza literară complexă, </w:t>
      </w:r>
      <w:r w:rsidRPr="0073520A">
        <w:tab/>
      </w:r>
      <w:r w:rsidRPr="0073520A">
        <w:tab/>
      </w:r>
      <w:r w:rsidRPr="0073520A">
        <w:tab/>
        <w:t>conversaţia euristică, dezbaterea</w:t>
      </w:r>
      <w:r w:rsidR="00B20730">
        <w:t>, jocul didactic</w:t>
      </w:r>
      <w:r w:rsidRPr="0073520A">
        <w:t>;</w:t>
      </w:r>
    </w:p>
    <w:p w:rsidR="00F4160D" w:rsidRPr="0073520A" w:rsidRDefault="00F4160D" w:rsidP="00F4160D">
      <w:pPr>
        <w:jc w:val="both"/>
      </w:pPr>
      <w:r w:rsidRPr="0073520A">
        <w:rPr>
          <w:b/>
        </w:rPr>
        <w:tab/>
      </w:r>
      <w:r w:rsidRPr="0073520A">
        <w:rPr>
          <w:b/>
        </w:rPr>
        <w:tab/>
      </w:r>
      <w:r w:rsidRPr="0073520A">
        <w:rPr>
          <w:b/>
        </w:rPr>
        <w:tab/>
        <w:t>- Metode de evaluare</w:t>
      </w:r>
      <w:r w:rsidRPr="0073520A">
        <w:t xml:space="preserve">: valorificarea răspunsurilor elevilor în </w:t>
      </w:r>
      <w:r w:rsidRPr="0073520A">
        <w:tab/>
      </w:r>
      <w:r w:rsidRPr="0073520A">
        <w:tab/>
      </w:r>
      <w:r w:rsidRPr="0073520A">
        <w:tab/>
      </w:r>
      <w:r w:rsidRPr="0073520A">
        <w:tab/>
        <w:t>discuţie, feed-back raportat contribuţiei elevilor, autoevaluarea, nota;</w:t>
      </w:r>
    </w:p>
    <w:p w:rsidR="00F4160D" w:rsidRPr="0073520A" w:rsidRDefault="00F4160D" w:rsidP="00F4160D"/>
    <w:p w:rsidR="00F4160D" w:rsidRPr="0073520A" w:rsidRDefault="00F4160D" w:rsidP="00F4160D"/>
    <w:p w:rsidR="00F4160D" w:rsidRPr="0073520A" w:rsidRDefault="00F4160D" w:rsidP="00F4160D">
      <w:pPr>
        <w:ind w:left="540"/>
      </w:pPr>
      <w:r w:rsidRPr="0073520A">
        <w:rPr>
          <w:b/>
          <w:bCs/>
        </w:rPr>
        <w:t>MATERIAL BIBLIOGRAFIC</w:t>
      </w:r>
      <w:r w:rsidRPr="0073520A">
        <w:t xml:space="preserve">: </w:t>
      </w:r>
    </w:p>
    <w:p w:rsidR="00F4160D" w:rsidRPr="0073520A" w:rsidRDefault="00F4160D" w:rsidP="00F4160D">
      <w:pPr>
        <w:ind w:left="540"/>
      </w:pPr>
    </w:p>
    <w:p w:rsidR="00635F84" w:rsidRPr="0073520A" w:rsidRDefault="00135254" w:rsidP="0073520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</w:pPr>
      <w:r w:rsidRPr="0073520A">
        <w:rPr>
          <w:bCs/>
          <w:i/>
        </w:rPr>
        <w:t>Manual pentru clasa a X</w:t>
      </w:r>
      <w:r w:rsidR="00F4160D" w:rsidRPr="0073520A">
        <w:rPr>
          <w:bCs/>
          <w:i/>
        </w:rPr>
        <w:t>-a</w:t>
      </w:r>
      <w:r w:rsidR="00F4160D" w:rsidRPr="0073520A">
        <w:rPr>
          <w:b/>
          <w:bCs/>
        </w:rPr>
        <w:t xml:space="preserve">, </w:t>
      </w:r>
      <w:r w:rsidR="00F4160D" w:rsidRPr="0073520A">
        <w:t xml:space="preserve">Ed. </w:t>
      </w:r>
      <w:r w:rsidRPr="0073520A">
        <w:rPr>
          <w:bCs/>
        </w:rPr>
        <w:t>Art</w:t>
      </w:r>
      <w:r w:rsidR="00F4160D" w:rsidRPr="0073520A">
        <w:t xml:space="preserve">, autori: </w:t>
      </w:r>
      <w:r w:rsidR="00635F84" w:rsidRPr="0073520A">
        <w:t>Adrian Costache, Florin Ionițǎ, Adrian Sǎvoiu</w:t>
      </w:r>
    </w:p>
    <w:p w:rsidR="00635F84" w:rsidRPr="0073520A" w:rsidRDefault="00635F84" w:rsidP="0073520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</w:pPr>
      <w:r w:rsidRPr="0073520A">
        <w:t xml:space="preserve">Popa, George, </w:t>
      </w:r>
      <w:r w:rsidRPr="0073520A">
        <w:rPr>
          <w:i/>
        </w:rPr>
        <w:t>Spațiul poetic eminescian</w:t>
      </w:r>
      <w:r w:rsidRPr="0073520A">
        <w:t>, Editura Junimea, Iaşi, 1982;</w:t>
      </w:r>
    </w:p>
    <w:p w:rsidR="00635F84" w:rsidRPr="0073520A" w:rsidRDefault="00635F84" w:rsidP="0073520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</w:pPr>
      <w:r w:rsidRPr="0073520A">
        <w:t xml:space="preserve">Zafiu, Rodica, </w:t>
      </w:r>
      <w:r w:rsidRPr="0073520A">
        <w:rPr>
          <w:i/>
        </w:rPr>
        <w:t>Poezia simbolistǎ româneascǎ</w:t>
      </w:r>
      <w:r w:rsidRPr="0073520A">
        <w:t>, Editura Humanitas, Bucureşti, 1996;</w:t>
      </w:r>
    </w:p>
    <w:p w:rsidR="00635F84" w:rsidRPr="0073520A" w:rsidRDefault="00635F84" w:rsidP="0073520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</w:pPr>
      <w:r w:rsidRPr="0073520A">
        <w:t xml:space="preserve">Burgos, Jean, </w:t>
      </w:r>
      <w:r w:rsidRPr="0073520A">
        <w:rPr>
          <w:i/>
        </w:rPr>
        <w:t>Pentru o poeticǎ a imaginarului</w:t>
      </w:r>
      <w:r w:rsidRPr="0073520A">
        <w:t>, Editura Univers, Bucureşti, 1988;</w:t>
      </w:r>
    </w:p>
    <w:p w:rsidR="00635F84" w:rsidRPr="0073520A" w:rsidRDefault="00635F84" w:rsidP="0073520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</w:pPr>
      <w:r w:rsidRPr="0073520A">
        <w:t xml:space="preserve">Mancaş Mihaela, </w:t>
      </w:r>
      <w:r w:rsidRPr="0073520A">
        <w:rPr>
          <w:i/>
        </w:rPr>
        <w:t>Limbajul artistic românesc în secolul XX</w:t>
      </w:r>
      <w:r w:rsidRPr="0073520A">
        <w:t>, Editura Ştiințificǎ, Bucureşti, 1991;</w:t>
      </w:r>
    </w:p>
    <w:p w:rsidR="00635F84" w:rsidRPr="0073520A" w:rsidRDefault="00635F84" w:rsidP="0073520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</w:pPr>
      <w:r w:rsidRPr="0073520A">
        <w:t>Du Marsais</w:t>
      </w:r>
      <w:r w:rsidRPr="0073520A">
        <w:rPr>
          <w:i/>
        </w:rPr>
        <w:t>, Despre tropi</w:t>
      </w:r>
      <w:r w:rsidRPr="0073520A">
        <w:t>, Editura Univers, Bucureşti, 1981;</w:t>
      </w:r>
    </w:p>
    <w:p w:rsidR="00635F84" w:rsidRPr="0073520A" w:rsidRDefault="00635F84" w:rsidP="0073520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</w:pPr>
      <w:r w:rsidRPr="0073520A">
        <w:t xml:space="preserve">Todorov, Tzvetan, </w:t>
      </w:r>
      <w:r w:rsidRPr="0073520A">
        <w:rPr>
          <w:i/>
        </w:rPr>
        <w:t>Teorii ale simbolului</w:t>
      </w:r>
      <w:r w:rsidRPr="0073520A">
        <w:t>, Editura Univers, Bucureşi, 1983;</w:t>
      </w:r>
    </w:p>
    <w:p w:rsidR="00635F84" w:rsidRPr="0073520A" w:rsidRDefault="00635F84" w:rsidP="0073520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</w:pPr>
      <w:r w:rsidRPr="0073520A">
        <w:t xml:space="preserve">Blaga, Lucian, </w:t>
      </w:r>
      <w:r w:rsidRPr="0073520A">
        <w:rPr>
          <w:i/>
        </w:rPr>
        <w:t xml:space="preserve">Geneza metaforei şi sensul </w:t>
      </w:r>
      <w:r w:rsidR="009342F6" w:rsidRPr="0073520A">
        <w:rPr>
          <w:i/>
        </w:rPr>
        <w:t>culturii</w:t>
      </w:r>
      <w:r w:rsidR="009342F6" w:rsidRPr="0073520A">
        <w:t xml:space="preserve">, în </w:t>
      </w:r>
      <w:r w:rsidR="009342F6" w:rsidRPr="0073520A">
        <w:rPr>
          <w:i/>
        </w:rPr>
        <w:t>Trilogia culturii</w:t>
      </w:r>
      <w:r w:rsidR="009342F6" w:rsidRPr="0073520A">
        <w:t>,  Bucureşti, 1969;</w:t>
      </w:r>
    </w:p>
    <w:p w:rsidR="009342F6" w:rsidRPr="0073520A" w:rsidRDefault="009342F6" w:rsidP="0073520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</w:pPr>
      <w:r w:rsidRPr="0073520A">
        <w:t xml:space="preserve">Vianu, Tudor, </w:t>
      </w:r>
      <w:r w:rsidRPr="0073520A">
        <w:rPr>
          <w:i/>
        </w:rPr>
        <w:t>Despre stil şi arta literarǎ</w:t>
      </w:r>
      <w:r w:rsidRPr="0073520A">
        <w:t>, Editura Tineretului, 1956;</w:t>
      </w:r>
    </w:p>
    <w:p w:rsidR="009342F6" w:rsidRPr="0073520A" w:rsidRDefault="009342F6" w:rsidP="0073520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</w:pPr>
      <w:r w:rsidRPr="0073520A">
        <w:t xml:space="preserve">Vianu, Tudor, </w:t>
      </w:r>
      <w:r w:rsidRPr="0073520A">
        <w:rPr>
          <w:i/>
        </w:rPr>
        <w:t>Studii de stilisticǎ</w:t>
      </w:r>
      <w:r w:rsidRPr="0073520A">
        <w:t>, E. D. P. ,1968;</w:t>
      </w:r>
    </w:p>
    <w:p w:rsidR="009342F6" w:rsidRPr="0073520A" w:rsidRDefault="009342F6" w:rsidP="0073520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</w:pPr>
      <w:r w:rsidRPr="0073520A">
        <w:t xml:space="preserve">Iordan, Iorgu, </w:t>
      </w:r>
      <w:r w:rsidRPr="0073520A">
        <w:rPr>
          <w:i/>
        </w:rPr>
        <w:t>Stilistica limbii române</w:t>
      </w:r>
      <w:r w:rsidRPr="0073520A">
        <w:t>, Ed. I. L. R., Bucureşti, 1944</w:t>
      </w:r>
      <w:r w:rsidR="00067B79" w:rsidRPr="0073520A">
        <w:t>.</w:t>
      </w:r>
    </w:p>
    <w:p w:rsidR="00067B79" w:rsidRPr="0073520A" w:rsidRDefault="00067B79" w:rsidP="00067B79">
      <w:pPr>
        <w:tabs>
          <w:tab w:val="left" w:pos="360"/>
          <w:tab w:val="left" w:pos="540"/>
        </w:tabs>
        <w:ind w:left="1440"/>
        <w:jc w:val="both"/>
      </w:pPr>
    </w:p>
    <w:p w:rsidR="00067B79" w:rsidRPr="0073520A" w:rsidRDefault="00067B79" w:rsidP="00067B79">
      <w:pPr>
        <w:tabs>
          <w:tab w:val="left" w:pos="360"/>
          <w:tab w:val="left" w:pos="540"/>
        </w:tabs>
        <w:ind w:left="1440"/>
        <w:jc w:val="both"/>
      </w:pPr>
      <w:r w:rsidRPr="0073520A">
        <w:rPr>
          <w:b/>
        </w:rPr>
        <w:t xml:space="preserve">Bibliografie </w:t>
      </w:r>
      <w:r w:rsidR="0073520A" w:rsidRPr="0073520A">
        <w:rPr>
          <w:b/>
        </w:rPr>
        <w:t xml:space="preserve"> auxiliarǎ</w:t>
      </w:r>
      <w:r w:rsidR="0073520A" w:rsidRPr="0073520A">
        <w:t>:</w:t>
      </w:r>
    </w:p>
    <w:p w:rsidR="0073520A" w:rsidRPr="0073520A" w:rsidRDefault="0073520A" w:rsidP="00067B79">
      <w:pPr>
        <w:tabs>
          <w:tab w:val="left" w:pos="360"/>
          <w:tab w:val="left" w:pos="540"/>
        </w:tabs>
        <w:ind w:left="1440"/>
        <w:jc w:val="both"/>
      </w:pPr>
    </w:p>
    <w:p w:rsidR="0073520A" w:rsidRPr="0073520A" w:rsidRDefault="0073520A" w:rsidP="00067B79">
      <w:pPr>
        <w:tabs>
          <w:tab w:val="left" w:pos="360"/>
          <w:tab w:val="left" w:pos="540"/>
        </w:tabs>
        <w:ind w:left="1440"/>
        <w:jc w:val="both"/>
      </w:pPr>
      <w:r w:rsidRPr="0073520A">
        <w:t>Manolescu, Nicolae,  Crǎciun Gheorghe,  Moț, Mircea, Şindrilaru, Florin, Limba</w:t>
      </w:r>
      <w:r w:rsidR="00B86CCC">
        <w:t xml:space="preserve"> </w:t>
      </w:r>
      <w:r w:rsidRPr="0073520A">
        <w:t>şi literatura româna pentru bacalaureat şi admitere, vol.II, Editura Paralela 45, 2005.</w:t>
      </w:r>
    </w:p>
    <w:p w:rsidR="0073520A" w:rsidRPr="0073520A" w:rsidRDefault="0073520A" w:rsidP="00067B79">
      <w:pPr>
        <w:tabs>
          <w:tab w:val="left" w:pos="360"/>
          <w:tab w:val="left" w:pos="540"/>
        </w:tabs>
        <w:ind w:left="1440"/>
        <w:jc w:val="both"/>
      </w:pPr>
    </w:p>
    <w:p w:rsidR="0073520A" w:rsidRPr="0073520A" w:rsidRDefault="0073520A" w:rsidP="0073520A">
      <w:pPr>
        <w:spacing w:line="276" w:lineRule="auto"/>
        <w:rPr>
          <w:b/>
          <w:noProof/>
          <w:lang w:val="pt-BR"/>
        </w:rPr>
      </w:pPr>
      <w:r>
        <w:rPr>
          <w:b/>
          <w:noProof/>
          <w:lang w:val="pt-BR"/>
        </w:rPr>
        <w:t xml:space="preserve">                       </w:t>
      </w:r>
      <w:r w:rsidRPr="0073520A">
        <w:rPr>
          <w:b/>
          <w:noProof/>
          <w:lang w:val="pt-BR"/>
        </w:rPr>
        <w:t>Bibliografie metodico-didacticǎ</w:t>
      </w:r>
      <w:r>
        <w:rPr>
          <w:b/>
          <w:noProof/>
          <w:lang w:val="pt-BR"/>
        </w:rPr>
        <w:t>:</w:t>
      </w:r>
    </w:p>
    <w:p w:rsidR="0073520A" w:rsidRPr="0073520A" w:rsidRDefault="0073520A" w:rsidP="0073520A">
      <w:pPr>
        <w:pStyle w:val="ListParagraph"/>
        <w:numPr>
          <w:ilvl w:val="0"/>
          <w:numId w:val="8"/>
        </w:numPr>
        <w:suppressAutoHyphens/>
        <w:spacing w:line="360" w:lineRule="auto"/>
      </w:pPr>
      <w:r>
        <w:t xml:space="preserve"> </w:t>
      </w:r>
      <w:r w:rsidRPr="0073520A">
        <w:t xml:space="preserve">Bocoş, M., </w:t>
      </w:r>
      <w:r w:rsidRPr="0073520A">
        <w:rPr>
          <w:i/>
        </w:rPr>
        <w:t>Instruire interactivă. Repere pentru reflecţie şi acţiune</w:t>
      </w:r>
      <w:r w:rsidRPr="0073520A">
        <w:t>, ediţia a II-a, revăzută, Editura Presa Universitară Clujeană, Cluj-Napoca, 2001.</w:t>
      </w:r>
    </w:p>
    <w:p w:rsidR="0073520A" w:rsidRPr="0073520A" w:rsidRDefault="0073520A" w:rsidP="0073520A">
      <w:pPr>
        <w:pStyle w:val="ListParagraph"/>
        <w:numPr>
          <w:ilvl w:val="0"/>
          <w:numId w:val="8"/>
        </w:numPr>
        <w:suppressAutoHyphens/>
        <w:spacing w:line="360" w:lineRule="auto"/>
      </w:pPr>
      <w:r w:rsidRPr="0073520A">
        <w:t xml:space="preserve">Cerghit, I., </w:t>
      </w:r>
      <w:r w:rsidRPr="0073520A">
        <w:rPr>
          <w:i/>
        </w:rPr>
        <w:t>Sisteme de instruire alternative şi complementere. Structuri, stiluri şi strategii</w:t>
      </w:r>
      <w:r w:rsidRPr="0073520A">
        <w:t>, Editura Aramis, Bucureşti, 2002.</w:t>
      </w:r>
    </w:p>
    <w:p w:rsidR="0073520A" w:rsidRPr="0073520A" w:rsidRDefault="0073520A" w:rsidP="0073520A">
      <w:pPr>
        <w:pStyle w:val="ListParagraph"/>
        <w:numPr>
          <w:ilvl w:val="0"/>
          <w:numId w:val="8"/>
        </w:numPr>
        <w:suppressAutoHyphens/>
      </w:pPr>
      <w:r w:rsidRPr="0073520A">
        <w:t xml:space="preserve">Constantin Parfene, </w:t>
      </w:r>
      <w:r w:rsidRPr="0073520A">
        <w:rPr>
          <w:i/>
        </w:rPr>
        <w:t>Metodica studierii limbii şi literaturii  române în şcoală</w:t>
      </w:r>
      <w:r w:rsidRPr="0073520A">
        <w:t xml:space="preserve">, Editura “Polirom”, Iaşi, 1999; </w:t>
      </w:r>
    </w:p>
    <w:p w:rsidR="0073520A" w:rsidRPr="0073520A" w:rsidRDefault="0073520A" w:rsidP="0073520A">
      <w:pPr>
        <w:pStyle w:val="ListParagraph"/>
        <w:numPr>
          <w:ilvl w:val="0"/>
          <w:numId w:val="8"/>
        </w:numPr>
        <w:suppressAutoHyphens/>
        <w:spacing w:line="360" w:lineRule="auto"/>
      </w:pPr>
      <w:r w:rsidRPr="0073520A">
        <w:t xml:space="preserve">Dulama, M.- E., </w:t>
      </w:r>
      <w:r w:rsidRPr="0073520A">
        <w:rPr>
          <w:i/>
        </w:rPr>
        <w:t>Metode, strategii şi tehnici didactice activizante</w:t>
      </w:r>
      <w:r w:rsidRPr="0073520A">
        <w:t>, Editura Clusium, Cluj-Napoca, 2002.</w:t>
      </w:r>
    </w:p>
    <w:p w:rsidR="0073520A" w:rsidRPr="0073520A" w:rsidRDefault="0073520A" w:rsidP="0073520A">
      <w:pPr>
        <w:pStyle w:val="ListParagraph"/>
        <w:numPr>
          <w:ilvl w:val="0"/>
          <w:numId w:val="8"/>
        </w:numPr>
        <w:tabs>
          <w:tab w:val="left" w:pos="8946"/>
        </w:tabs>
        <w:spacing w:line="360" w:lineRule="auto"/>
      </w:pPr>
      <w:r w:rsidRPr="0073520A">
        <w:t>Valeriu Neştian,</w:t>
      </w:r>
      <w:r w:rsidRPr="0073520A">
        <w:rPr>
          <w:i/>
        </w:rPr>
        <w:t xml:space="preserve"> Metodica predării textului literar în liceu,</w:t>
      </w:r>
      <w:r w:rsidRPr="0073520A">
        <w:t xml:space="preserve"> EDP, Bucureşti, 1982;</w:t>
      </w:r>
    </w:p>
    <w:p w:rsidR="0073520A" w:rsidRPr="0073520A" w:rsidRDefault="0073520A" w:rsidP="0073520A">
      <w:pPr>
        <w:pStyle w:val="ListParagraph"/>
        <w:numPr>
          <w:ilvl w:val="0"/>
          <w:numId w:val="6"/>
        </w:numPr>
        <w:tabs>
          <w:tab w:val="left" w:pos="8946"/>
        </w:tabs>
        <w:spacing w:line="360" w:lineRule="auto"/>
        <w:rPr>
          <w:lang w:val="pt-BR"/>
        </w:rPr>
      </w:pPr>
      <w:r w:rsidRPr="0073520A">
        <w:rPr>
          <w:lang w:val="pt-BR"/>
        </w:rPr>
        <w:lastRenderedPageBreak/>
        <w:t xml:space="preserve">Constantin Parfene, </w:t>
      </w:r>
      <w:r w:rsidRPr="0073520A">
        <w:rPr>
          <w:i/>
          <w:lang w:val="pt-BR"/>
        </w:rPr>
        <w:t>Literatura în şcoală</w:t>
      </w:r>
      <w:r w:rsidRPr="0073520A">
        <w:rPr>
          <w:lang w:val="pt-BR"/>
        </w:rPr>
        <w:t>, EDP, Bucureşti, 1977.</w:t>
      </w:r>
    </w:p>
    <w:p w:rsidR="009342F6" w:rsidRPr="0073520A" w:rsidRDefault="009342F6" w:rsidP="0073520A">
      <w:pPr>
        <w:tabs>
          <w:tab w:val="left" w:pos="360"/>
          <w:tab w:val="left" w:pos="540"/>
        </w:tabs>
        <w:ind w:left="1440"/>
      </w:pPr>
    </w:p>
    <w:p w:rsidR="00F4160D" w:rsidRPr="0073520A" w:rsidRDefault="00F4160D" w:rsidP="0073520A">
      <w:pPr>
        <w:ind w:left="540"/>
        <w:rPr>
          <w:b/>
          <w:bCs/>
        </w:rPr>
      </w:pPr>
    </w:p>
    <w:p w:rsidR="00F4160D" w:rsidRPr="0073520A" w:rsidRDefault="00F4160D" w:rsidP="00F4160D">
      <w:pPr>
        <w:ind w:left="540"/>
      </w:pPr>
      <w:r w:rsidRPr="0073520A">
        <w:rPr>
          <w:b/>
          <w:bCs/>
        </w:rPr>
        <w:t>ACTIVITĂŢI DE ÎNVĂŢARE</w:t>
      </w:r>
      <w:r w:rsidRPr="0073520A">
        <w:t xml:space="preserve">: </w:t>
      </w:r>
    </w:p>
    <w:p w:rsidR="00F4160D" w:rsidRPr="0073520A" w:rsidRDefault="00F4160D" w:rsidP="00F4160D">
      <w:pPr>
        <w:numPr>
          <w:ilvl w:val="0"/>
          <w:numId w:val="2"/>
        </w:numPr>
        <w:ind w:hanging="180"/>
      </w:pPr>
      <w:r w:rsidRPr="0073520A">
        <w:t>Exerciţii de analiza stilistică a textelor;</w:t>
      </w:r>
    </w:p>
    <w:p w:rsidR="00F4160D" w:rsidRPr="0073520A" w:rsidRDefault="00F4160D" w:rsidP="00F4160D">
      <w:pPr>
        <w:numPr>
          <w:ilvl w:val="0"/>
          <w:numId w:val="2"/>
        </w:numPr>
        <w:ind w:hanging="180"/>
      </w:pPr>
      <w:r w:rsidRPr="0073520A">
        <w:t>Identificarea corectă a procedeelor de expresivitate;</w:t>
      </w:r>
    </w:p>
    <w:p w:rsidR="00F4160D" w:rsidRPr="0073520A" w:rsidRDefault="00F4160D" w:rsidP="00F4160D">
      <w:pPr>
        <w:numPr>
          <w:ilvl w:val="0"/>
          <w:numId w:val="2"/>
        </w:numPr>
        <w:ind w:hanging="180"/>
      </w:pPr>
      <w:r w:rsidRPr="0073520A">
        <w:t>Exerciţii de aplicare a conceptelor operaţionale la textele studiate;</w:t>
      </w:r>
    </w:p>
    <w:p w:rsidR="00F4160D" w:rsidRPr="0073520A" w:rsidRDefault="00F4160D" w:rsidP="00F4160D">
      <w:pPr>
        <w:numPr>
          <w:ilvl w:val="0"/>
          <w:numId w:val="2"/>
        </w:numPr>
        <w:ind w:hanging="180"/>
      </w:pPr>
      <w:r w:rsidRPr="0073520A">
        <w:t>Exerciţii de recunoaştere a diferitelor registre stilistice;</w:t>
      </w:r>
    </w:p>
    <w:p w:rsidR="00F4160D" w:rsidRPr="0073520A" w:rsidRDefault="00F4160D" w:rsidP="00F4160D">
      <w:pPr>
        <w:numPr>
          <w:ilvl w:val="0"/>
          <w:numId w:val="2"/>
        </w:numPr>
        <w:ind w:hanging="180"/>
      </w:pPr>
      <w:r w:rsidRPr="0073520A">
        <w:t>Exerciţii de aplicare a noţiunilor teoretice la textul studiat.</w:t>
      </w:r>
    </w:p>
    <w:p w:rsidR="00F4160D" w:rsidRPr="0073520A" w:rsidRDefault="00F4160D" w:rsidP="00F4160D"/>
    <w:p w:rsidR="00F4160D" w:rsidRPr="0073520A" w:rsidRDefault="00F4160D" w:rsidP="00F4160D">
      <w:pPr>
        <w:tabs>
          <w:tab w:val="left" w:pos="360"/>
          <w:tab w:val="left" w:pos="540"/>
        </w:tabs>
        <w:ind w:left="540"/>
        <w:jc w:val="both"/>
        <w:rPr>
          <w:u w:val="single"/>
        </w:rPr>
      </w:pPr>
      <w:r w:rsidRPr="0073520A">
        <w:rPr>
          <w:b/>
        </w:rPr>
        <w:t>MODALITĂŢI  DE EVALUARE</w:t>
      </w:r>
      <w:r w:rsidRPr="0073520A">
        <w:t>:</w:t>
      </w:r>
    </w:p>
    <w:p w:rsidR="00F4160D" w:rsidRPr="0073520A" w:rsidRDefault="00F4160D" w:rsidP="00F4160D">
      <w:pPr>
        <w:numPr>
          <w:ilvl w:val="1"/>
          <w:numId w:val="4"/>
        </w:numPr>
        <w:tabs>
          <w:tab w:val="left" w:pos="360"/>
          <w:tab w:val="left" w:pos="540"/>
        </w:tabs>
        <w:jc w:val="both"/>
      </w:pPr>
      <w:r w:rsidRPr="0073520A">
        <w:t>Evaluare frontală;</w:t>
      </w:r>
    </w:p>
    <w:p w:rsidR="00F4160D" w:rsidRPr="0073520A" w:rsidRDefault="00F4160D" w:rsidP="00F4160D">
      <w:pPr>
        <w:numPr>
          <w:ilvl w:val="1"/>
          <w:numId w:val="4"/>
        </w:numPr>
        <w:tabs>
          <w:tab w:val="left" w:pos="360"/>
          <w:tab w:val="left" w:pos="540"/>
        </w:tabs>
        <w:jc w:val="both"/>
      </w:pPr>
      <w:r w:rsidRPr="0073520A">
        <w:t>Evaluare formativă;</w:t>
      </w:r>
    </w:p>
    <w:p w:rsidR="00F4160D" w:rsidRPr="0073520A" w:rsidRDefault="00F4160D" w:rsidP="00F4160D">
      <w:pPr>
        <w:numPr>
          <w:ilvl w:val="1"/>
          <w:numId w:val="4"/>
        </w:numPr>
        <w:tabs>
          <w:tab w:val="left" w:pos="360"/>
          <w:tab w:val="left" w:pos="540"/>
        </w:tabs>
        <w:jc w:val="both"/>
      </w:pPr>
      <w:r w:rsidRPr="0073520A">
        <w:t>Evaluare prin calificative.</w:t>
      </w:r>
    </w:p>
    <w:p w:rsidR="00F4160D" w:rsidRPr="0051435C" w:rsidRDefault="00F4160D" w:rsidP="00F4160D">
      <w:pPr>
        <w:ind w:left="540"/>
        <w:rPr>
          <w:sz w:val="28"/>
          <w:szCs w:val="28"/>
        </w:rPr>
        <w:sectPr w:rsidR="00F4160D" w:rsidRPr="0051435C">
          <w:footerReference w:type="even" r:id="rId7"/>
          <w:footerReference w:type="default" r:id="rId8"/>
          <w:pgSz w:w="12242" w:h="15842" w:code="1"/>
          <w:pgMar w:top="1134" w:right="1134" w:bottom="1134" w:left="1134" w:header="709" w:footer="709" w:gutter="0"/>
          <w:cols w:space="720"/>
        </w:sectPr>
      </w:pPr>
    </w:p>
    <w:p w:rsidR="00F4160D" w:rsidRDefault="00F4160D" w:rsidP="00F4160D">
      <w:pPr>
        <w:tabs>
          <w:tab w:val="left" w:pos="360"/>
          <w:tab w:val="left" w:pos="540"/>
        </w:tabs>
        <w:jc w:val="center"/>
      </w:pPr>
      <w:r>
        <w:lastRenderedPageBreak/>
        <w:t>SCENARIU DIDACTIC</w:t>
      </w:r>
    </w:p>
    <w:p w:rsidR="00F4160D" w:rsidRDefault="00F4160D" w:rsidP="00F4160D">
      <w:pPr>
        <w:tabs>
          <w:tab w:val="left" w:pos="360"/>
          <w:tab w:val="left" w:pos="540"/>
        </w:tabs>
        <w:jc w:val="center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2340"/>
        <w:gridCol w:w="5940"/>
        <w:gridCol w:w="2520"/>
        <w:gridCol w:w="1616"/>
      </w:tblGrid>
      <w:tr w:rsidR="000A0F37" w:rsidTr="000A0F37">
        <w:trPr>
          <w:trHeight w:val="800"/>
        </w:trPr>
        <w:tc>
          <w:tcPr>
            <w:tcW w:w="2340" w:type="dxa"/>
          </w:tcPr>
          <w:p w:rsidR="000A0F37" w:rsidRDefault="000A0F37" w:rsidP="008D69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EVENIMENTELE LECŢIEI</w:t>
            </w:r>
          </w:p>
          <w:p w:rsidR="000A0F37" w:rsidRDefault="000A0F37" w:rsidP="008D69C7">
            <w:pPr>
              <w:tabs>
                <w:tab w:val="left" w:pos="360"/>
                <w:tab w:val="left" w:pos="540"/>
              </w:tabs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0A0F37" w:rsidRDefault="000A0F37" w:rsidP="008D69C7">
            <w:pPr>
              <w:tabs>
                <w:tab w:val="left" w:pos="360"/>
                <w:tab w:val="left" w:pos="5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COMPETENŢE SPECIFICE ŞI DERIVATE</w:t>
            </w:r>
          </w:p>
        </w:tc>
        <w:tc>
          <w:tcPr>
            <w:tcW w:w="5940" w:type="dxa"/>
          </w:tcPr>
          <w:p w:rsidR="000A0F37" w:rsidRDefault="000A0F37" w:rsidP="008D69C7">
            <w:pPr>
              <w:jc w:val="center"/>
              <w:rPr>
                <w:sz w:val="20"/>
              </w:rPr>
            </w:pPr>
          </w:p>
          <w:p w:rsidR="000A0F37" w:rsidRDefault="000A0F37" w:rsidP="008D69C7">
            <w:pPr>
              <w:tabs>
                <w:tab w:val="left" w:pos="360"/>
                <w:tab w:val="left" w:pos="5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CONŢINUTUL LECŢIEI</w:t>
            </w:r>
          </w:p>
        </w:tc>
        <w:tc>
          <w:tcPr>
            <w:tcW w:w="2520" w:type="dxa"/>
          </w:tcPr>
          <w:p w:rsidR="000A0F37" w:rsidRDefault="000A0F37" w:rsidP="008D69C7">
            <w:pPr>
              <w:rPr>
                <w:sz w:val="20"/>
              </w:rPr>
            </w:pPr>
          </w:p>
          <w:p w:rsidR="000A0F37" w:rsidRDefault="000A0F37" w:rsidP="008D69C7">
            <w:pPr>
              <w:tabs>
                <w:tab w:val="left" w:pos="360"/>
                <w:tab w:val="left" w:pos="5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STRATEGIA DIDACTICĂ</w:t>
            </w:r>
          </w:p>
        </w:tc>
        <w:tc>
          <w:tcPr>
            <w:tcW w:w="1572" w:type="dxa"/>
          </w:tcPr>
          <w:p w:rsidR="000A0F37" w:rsidRDefault="000A0F37" w:rsidP="008D69C7">
            <w:pPr>
              <w:rPr>
                <w:sz w:val="20"/>
              </w:rPr>
            </w:pPr>
          </w:p>
          <w:p w:rsidR="000A0F37" w:rsidRDefault="000A0F37" w:rsidP="008D69C7">
            <w:pPr>
              <w:tabs>
                <w:tab w:val="left" w:pos="360"/>
                <w:tab w:val="left" w:pos="5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MIJLOACE DE ÎNVǍȚǍMÂNT</w:t>
            </w:r>
          </w:p>
        </w:tc>
      </w:tr>
      <w:tr w:rsidR="000A0F37" w:rsidTr="000A0F37">
        <w:trPr>
          <w:trHeight w:val="1421"/>
        </w:trPr>
        <w:tc>
          <w:tcPr>
            <w:tcW w:w="2340" w:type="dxa"/>
          </w:tcPr>
          <w:p w:rsidR="000A0F37" w:rsidRDefault="000A0F37" w:rsidP="008D69C7"/>
          <w:p w:rsidR="000A0F37" w:rsidRDefault="000A0F37" w:rsidP="008D69C7">
            <w:pPr>
              <w:jc w:val="center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 xml:space="preserve">Moment pregătitor </w:t>
            </w:r>
          </w:p>
          <w:p w:rsidR="000A0F37" w:rsidRDefault="000A0F37" w:rsidP="008D69C7">
            <w:pPr>
              <w:jc w:val="center"/>
            </w:pPr>
            <w:r>
              <w:t>(1 min.)</w:t>
            </w:r>
          </w:p>
          <w:p w:rsidR="000A0F37" w:rsidRDefault="000A0F37" w:rsidP="008D69C7"/>
        </w:tc>
        <w:tc>
          <w:tcPr>
            <w:tcW w:w="2340" w:type="dxa"/>
          </w:tcPr>
          <w:p w:rsidR="000A0F37" w:rsidRDefault="000A0F37" w:rsidP="008D69C7"/>
          <w:p w:rsidR="000A0F37" w:rsidRDefault="000A0F37" w:rsidP="008D69C7"/>
          <w:p w:rsidR="000A0F37" w:rsidRDefault="000A0F37" w:rsidP="008D69C7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5940" w:type="dxa"/>
          </w:tcPr>
          <w:p w:rsidR="000A0F37" w:rsidRDefault="000A0F37" w:rsidP="008D69C7"/>
          <w:p w:rsidR="000A0F37" w:rsidRDefault="000A0F37" w:rsidP="008D69C7"/>
          <w:p w:rsidR="000A0F37" w:rsidRDefault="000A0F37" w:rsidP="008D69C7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2520" w:type="dxa"/>
          </w:tcPr>
          <w:p w:rsidR="000A0F37" w:rsidRDefault="000A0F37" w:rsidP="008D69C7"/>
          <w:p w:rsidR="000A0F37" w:rsidRDefault="000A0F37" w:rsidP="008D69C7">
            <w:r>
              <w:t>Pregătirea clasei pentru lecţie: - notarea absenţelor;</w:t>
            </w:r>
          </w:p>
          <w:p w:rsidR="000A0F37" w:rsidRDefault="000A0F37" w:rsidP="008D69C7">
            <w:r>
              <w:t>- pregătirea rechizitelor şcolare;</w:t>
            </w:r>
          </w:p>
          <w:p w:rsidR="000A0F37" w:rsidRDefault="000A0F37" w:rsidP="008D69C7">
            <w:pPr>
              <w:tabs>
                <w:tab w:val="left" w:pos="360"/>
                <w:tab w:val="left" w:pos="540"/>
              </w:tabs>
              <w:jc w:val="both"/>
            </w:pPr>
            <w:r>
              <w:t>- tablă, burete etc.</w:t>
            </w:r>
          </w:p>
          <w:p w:rsidR="000A0F37" w:rsidRDefault="000A0F37" w:rsidP="008D69C7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1572" w:type="dxa"/>
          </w:tcPr>
          <w:p w:rsidR="000A0F37" w:rsidRDefault="000A0F37" w:rsidP="008D69C7"/>
          <w:p w:rsidR="000A0F37" w:rsidRDefault="000A0F37" w:rsidP="008D69C7"/>
          <w:p w:rsidR="000A0F37" w:rsidRDefault="000A0F37" w:rsidP="008D69C7">
            <w:pPr>
              <w:tabs>
                <w:tab w:val="left" w:pos="360"/>
                <w:tab w:val="left" w:pos="540"/>
              </w:tabs>
              <w:jc w:val="both"/>
            </w:pPr>
          </w:p>
        </w:tc>
      </w:tr>
      <w:tr w:rsidR="000A0F37" w:rsidTr="000A0F37">
        <w:trPr>
          <w:trHeight w:val="3491"/>
        </w:trPr>
        <w:tc>
          <w:tcPr>
            <w:tcW w:w="2340" w:type="dxa"/>
          </w:tcPr>
          <w:p w:rsidR="000A0F37" w:rsidRDefault="000A0F37" w:rsidP="008D69C7"/>
          <w:p w:rsidR="000A0F37" w:rsidRDefault="000A0F37" w:rsidP="008D69C7"/>
          <w:p w:rsidR="000A0F37" w:rsidRDefault="000A0F37" w:rsidP="008D69C7"/>
          <w:p w:rsidR="000A0F37" w:rsidRDefault="000A0F37" w:rsidP="008D69C7">
            <w:pPr>
              <w:pStyle w:val="BodyText"/>
              <w:jc w:val="center"/>
            </w:pPr>
            <w:r>
              <w:rPr>
                <w:b/>
                <w:bCs/>
                <w:sz w:val="28"/>
                <w:u w:val="single"/>
              </w:rPr>
              <w:t xml:space="preserve">Evocarea </w:t>
            </w:r>
            <w:r w:rsidRPr="000A0F37">
              <w:rPr>
                <w:b/>
                <w:bCs/>
                <w:sz w:val="28"/>
              </w:rPr>
              <w:t>cunoştinţelor acumulate anterior</w:t>
            </w:r>
          </w:p>
          <w:p w:rsidR="000A0F37" w:rsidRDefault="004152CE" w:rsidP="008D69C7">
            <w:pPr>
              <w:pStyle w:val="BodyText"/>
              <w:jc w:val="center"/>
            </w:pPr>
            <w:r>
              <w:t xml:space="preserve">(3 </w:t>
            </w:r>
            <w:r w:rsidR="000A0F37">
              <w:t>min.)</w:t>
            </w:r>
          </w:p>
          <w:p w:rsidR="000A0F37" w:rsidRDefault="000A0F37" w:rsidP="008D69C7">
            <w:pPr>
              <w:pStyle w:val="BodyText"/>
            </w:pPr>
          </w:p>
          <w:p w:rsidR="000A0F37" w:rsidRDefault="000A0F37" w:rsidP="008D69C7">
            <w:pPr>
              <w:pStyle w:val="BodyText"/>
            </w:pPr>
          </w:p>
        </w:tc>
        <w:tc>
          <w:tcPr>
            <w:tcW w:w="2340" w:type="dxa"/>
          </w:tcPr>
          <w:p w:rsidR="000A0F37" w:rsidRDefault="000A0F37" w:rsidP="008D69C7"/>
          <w:p w:rsidR="000A0F37" w:rsidRDefault="000A0F37" w:rsidP="008D69C7">
            <w:pPr>
              <w:pStyle w:val="BodyText"/>
            </w:pPr>
            <w:r>
              <w:t>Se face apel la cunoştinţele anterioare ale elevilor</w:t>
            </w:r>
          </w:p>
          <w:p w:rsidR="000A0F37" w:rsidRDefault="000A0F37" w:rsidP="008D69C7">
            <w:pPr>
              <w:pStyle w:val="BodyText"/>
            </w:pPr>
          </w:p>
          <w:p w:rsidR="000A0F37" w:rsidRDefault="000A0F37" w:rsidP="008D69C7">
            <w:pPr>
              <w:pStyle w:val="BodyText"/>
              <w:jc w:val="center"/>
            </w:pPr>
            <w:r>
              <w:t xml:space="preserve">Elevii sunt capabili: </w:t>
            </w:r>
          </w:p>
          <w:p w:rsidR="000A0F37" w:rsidRDefault="00D35226" w:rsidP="008D69C7">
            <w:pPr>
              <w:pStyle w:val="BodyText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1</w:t>
            </w:r>
          </w:p>
          <w:p w:rsidR="00D35226" w:rsidRPr="00D35226" w:rsidRDefault="00D35226" w:rsidP="008D69C7">
            <w:pPr>
              <w:pStyle w:val="BodyText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3</w:t>
            </w:r>
          </w:p>
          <w:p w:rsidR="000A0F37" w:rsidRDefault="000A0F37" w:rsidP="008D69C7">
            <w:pPr>
              <w:pStyle w:val="BodyText"/>
            </w:pPr>
          </w:p>
        </w:tc>
        <w:tc>
          <w:tcPr>
            <w:tcW w:w="5940" w:type="dxa"/>
          </w:tcPr>
          <w:p w:rsidR="000A0F37" w:rsidRDefault="000A0F37" w:rsidP="008D69C7">
            <w:pPr>
              <w:pStyle w:val="BodyText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Elevii definesc  conceptul</w:t>
            </w:r>
            <w:r w:rsidRPr="003C3815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figură de stil:</w:t>
            </w:r>
          </w:p>
          <w:p w:rsidR="000A0F37" w:rsidRDefault="000A0F37" w:rsidP="008D69C7">
            <w:pPr>
              <w:pStyle w:val="BodyText3"/>
              <w:jc w:val="both"/>
              <w:rPr>
                <w:b/>
                <w:sz w:val="24"/>
              </w:rPr>
            </w:pPr>
            <w:r w:rsidRPr="002E4423">
              <w:rPr>
                <w:b/>
                <w:sz w:val="24"/>
              </w:rPr>
              <w:t xml:space="preserve">este un procedeu artistic utilizat în scopul sporirii expresivitǎții unei comunicari </w:t>
            </w:r>
            <w:r>
              <w:rPr>
                <w:b/>
                <w:sz w:val="24"/>
              </w:rPr>
              <w:t>.</w:t>
            </w:r>
          </w:p>
          <w:p w:rsidR="000A0F37" w:rsidRDefault="000A0F37" w:rsidP="008D69C7">
            <w:pPr>
              <w:pStyle w:val="BodyText3"/>
              <w:jc w:val="both"/>
              <w:rPr>
                <w:b/>
                <w:sz w:val="24"/>
              </w:rPr>
            </w:pPr>
          </w:p>
          <w:p w:rsidR="000A0F37" w:rsidRPr="002E4423" w:rsidRDefault="000A0F37" w:rsidP="008D69C7">
            <w:pPr>
              <w:pStyle w:val="BodyText3"/>
              <w:jc w:val="both"/>
              <w:rPr>
                <w:sz w:val="24"/>
              </w:rPr>
            </w:pPr>
            <w:r w:rsidRPr="002E4423">
              <w:rPr>
                <w:sz w:val="24"/>
              </w:rPr>
              <w:t xml:space="preserve">Elevii </w:t>
            </w:r>
            <w:r>
              <w:rPr>
                <w:sz w:val="24"/>
              </w:rPr>
              <w:t>reactualizeazǎ câteva din figurile de stil</w:t>
            </w:r>
            <w:r w:rsidR="00B20730">
              <w:rPr>
                <w:sz w:val="24"/>
              </w:rPr>
              <w:t xml:space="preserve"> învǎtate </w:t>
            </w:r>
            <w:r>
              <w:rPr>
                <w:sz w:val="24"/>
              </w:rPr>
              <w:t>: epitetul,  comparația, repetiția, inversiunea, metafora etc.</w:t>
            </w:r>
          </w:p>
          <w:p w:rsidR="000A0F37" w:rsidRDefault="000A0F37" w:rsidP="008D69C7">
            <w:pPr>
              <w:pStyle w:val="BodyText3"/>
              <w:jc w:val="both"/>
              <w:rPr>
                <w:bCs/>
                <w:sz w:val="24"/>
              </w:rPr>
            </w:pPr>
          </w:p>
          <w:p w:rsidR="000A0F37" w:rsidRPr="003C3815" w:rsidRDefault="000A0F37" w:rsidP="00D35226">
            <w:pPr>
              <w:jc w:val="both"/>
            </w:pPr>
          </w:p>
        </w:tc>
        <w:tc>
          <w:tcPr>
            <w:tcW w:w="2520" w:type="dxa"/>
          </w:tcPr>
          <w:p w:rsidR="000A0F37" w:rsidRDefault="000A0F37" w:rsidP="008D69C7">
            <w:pPr>
              <w:jc w:val="both"/>
            </w:pPr>
          </w:p>
          <w:p w:rsidR="000A0F37" w:rsidRDefault="000A0F37" w:rsidP="008D69C7">
            <w:pPr>
              <w:jc w:val="center"/>
            </w:pPr>
            <w:r>
              <w:t xml:space="preserve">Elevii sunt antrenaţi prin </w:t>
            </w:r>
            <w:r>
              <w:rPr>
                <w:b/>
                <w:bCs/>
              </w:rPr>
              <w:t>activitate frontală</w:t>
            </w:r>
            <w:r>
              <w:t xml:space="preserve"> şi prin </w:t>
            </w:r>
            <w:r>
              <w:rPr>
                <w:b/>
                <w:bCs/>
              </w:rPr>
              <w:t>conversaţie euristică</w:t>
            </w:r>
            <w:r>
              <w:t xml:space="preserve"> să prezinte accepţii ale termenului </w:t>
            </w:r>
            <w:r>
              <w:rPr>
                <w:i/>
              </w:rPr>
              <w:t>figură de stil.</w:t>
            </w:r>
          </w:p>
          <w:p w:rsidR="000A0F37" w:rsidRDefault="000A0F37" w:rsidP="008D69C7">
            <w:pPr>
              <w:jc w:val="both"/>
            </w:pPr>
          </w:p>
          <w:p w:rsidR="000A0F37" w:rsidRDefault="000A0F37" w:rsidP="004152CE">
            <w:pPr>
              <w:tabs>
                <w:tab w:val="left" w:pos="360"/>
                <w:tab w:val="left" w:pos="540"/>
              </w:tabs>
              <w:jc w:val="center"/>
            </w:pPr>
          </w:p>
        </w:tc>
        <w:tc>
          <w:tcPr>
            <w:tcW w:w="1572" w:type="dxa"/>
          </w:tcPr>
          <w:p w:rsidR="000A0F37" w:rsidRDefault="000A0F37" w:rsidP="008D69C7">
            <w:pPr>
              <w:tabs>
                <w:tab w:val="left" w:pos="360"/>
                <w:tab w:val="left" w:pos="540"/>
              </w:tabs>
              <w:jc w:val="both"/>
            </w:pPr>
          </w:p>
        </w:tc>
      </w:tr>
      <w:tr w:rsidR="000A0F37" w:rsidTr="000A0F37">
        <w:trPr>
          <w:trHeight w:val="1579"/>
        </w:trPr>
        <w:tc>
          <w:tcPr>
            <w:tcW w:w="2340" w:type="dxa"/>
          </w:tcPr>
          <w:p w:rsidR="000A0F37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  <w:r>
              <w:t>Captarea atenţiei pentru activitatea ce urmează</w:t>
            </w:r>
          </w:p>
          <w:p w:rsidR="000A0F37" w:rsidRDefault="000A0F37" w:rsidP="008D69C7">
            <w:pPr>
              <w:jc w:val="center"/>
            </w:pPr>
            <w:r>
              <w:t>(1 min.)</w:t>
            </w:r>
          </w:p>
        </w:tc>
        <w:tc>
          <w:tcPr>
            <w:tcW w:w="2340" w:type="dxa"/>
          </w:tcPr>
          <w:p w:rsidR="000A0F37" w:rsidRDefault="000A0F37" w:rsidP="008D69C7"/>
          <w:p w:rsidR="000A0F37" w:rsidRDefault="000A0F37" w:rsidP="008D69C7">
            <w:pPr>
              <w:jc w:val="center"/>
            </w:pPr>
            <w:r>
              <w:t>Se face apel la cunoştinţele anterioare ale elevilor</w:t>
            </w:r>
          </w:p>
        </w:tc>
        <w:tc>
          <w:tcPr>
            <w:tcW w:w="5940" w:type="dxa"/>
          </w:tcPr>
          <w:p w:rsidR="000A0F37" w:rsidRDefault="000A0F37" w:rsidP="008D69C7">
            <w:pPr>
              <w:jc w:val="both"/>
            </w:pPr>
          </w:p>
          <w:p w:rsidR="00BA76EE" w:rsidRDefault="000A0F37" w:rsidP="000A0F37">
            <w:pPr>
              <w:pStyle w:val="BodyText3"/>
              <w:jc w:val="both"/>
              <w:rPr>
                <w:sz w:val="24"/>
              </w:rPr>
            </w:pPr>
            <w:r w:rsidRPr="002E4423">
              <w:rPr>
                <w:sz w:val="24"/>
              </w:rPr>
              <w:t xml:space="preserve">Profesorul </w:t>
            </w:r>
            <w:r>
              <w:rPr>
                <w:sz w:val="24"/>
              </w:rPr>
              <w:t xml:space="preserve"> explicǎ elevilor  cǎ orice operǎ literarǎ este o structurǎ lingvisticǎ alcǎtuitǎ din mai multe straturi:</w:t>
            </w:r>
          </w:p>
          <w:p w:rsidR="000A0F37" w:rsidRPr="002E4423" w:rsidRDefault="00BA76EE" w:rsidP="000A0F37">
            <w:pPr>
              <w:pStyle w:val="BodyText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A76EE">
              <w:rPr>
                <w:i/>
                <w:sz w:val="24"/>
              </w:rPr>
              <w:t>stratul sonor (fonic</w:t>
            </w:r>
            <w:r>
              <w:rPr>
                <w:sz w:val="24"/>
              </w:rPr>
              <w:t xml:space="preserve">), </w:t>
            </w:r>
            <w:r w:rsidRPr="00BA76EE">
              <w:rPr>
                <w:i/>
                <w:sz w:val="24"/>
              </w:rPr>
              <w:t>stratul gramatical (morfo-sintactic</w:t>
            </w:r>
            <w:r>
              <w:rPr>
                <w:sz w:val="24"/>
              </w:rPr>
              <w:t xml:space="preserve">) şi </w:t>
            </w:r>
            <w:r w:rsidRPr="00BA76EE">
              <w:rPr>
                <w:i/>
                <w:sz w:val="24"/>
              </w:rPr>
              <w:t>stratul semantic (lexical, semiotic</w:t>
            </w:r>
            <w:r>
              <w:rPr>
                <w:sz w:val="24"/>
              </w:rPr>
              <w:t xml:space="preserve">). La nivelul fiecǎrui strat întâlnim procedee specifice, unele de o mare complexitate. Procedeele (figurile de stil) au fost, de-a lungul timpului, înregistrate, inventariate şi definite în cuprinsul  unor tratate de metricǎ şi prozodie, retoricǎ, stilisticǎ etc. Majoritatea acestor tratate au în vedere </w:t>
            </w:r>
            <w:r>
              <w:rPr>
                <w:sz w:val="24"/>
              </w:rPr>
              <w:lastRenderedPageBreak/>
              <w:t xml:space="preserve">domeniul </w:t>
            </w:r>
            <w:r w:rsidRPr="00BA76EE">
              <w:rPr>
                <w:b/>
                <w:sz w:val="24"/>
              </w:rPr>
              <w:t>poezie</w:t>
            </w:r>
            <w:r>
              <w:rPr>
                <w:sz w:val="24"/>
              </w:rPr>
              <w:t>i, mult mai bine cunoscut decât cel al prozei (de care se ocu</w:t>
            </w:r>
            <w:r w:rsidR="00B20730">
              <w:rPr>
                <w:sz w:val="24"/>
              </w:rPr>
              <w:t>pǎ în ultimele decenii o ştiințǎ</w:t>
            </w:r>
            <w:r>
              <w:rPr>
                <w:sz w:val="24"/>
              </w:rPr>
              <w:t xml:space="preserve"> nouǎ, numitǎ </w:t>
            </w:r>
            <w:r w:rsidRPr="00BA76EE">
              <w:rPr>
                <w:i/>
                <w:sz w:val="24"/>
              </w:rPr>
              <w:t>naratologie)</w:t>
            </w:r>
          </w:p>
          <w:p w:rsidR="000A0F37" w:rsidRDefault="000A0F37" w:rsidP="008D69C7">
            <w:pPr>
              <w:jc w:val="both"/>
            </w:pPr>
          </w:p>
        </w:tc>
        <w:tc>
          <w:tcPr>
            <w:tcW w:w="2520" w:type="dxa"/>
          </w:tcPr>
          <w:p w:rsidR="000A0F37" w:rsidRDefault="000A0F37" w:rsidP="008D69C7">
            <w:pPr>
              <w:pStyle w:val="Footer"/>
            </w:pP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  <w:r>
              <w:t>Text-suport</w:t>
            </w:r>
          </w:p>
        </w:tc>
        <w:tc>
          <w:tcPr>
            <w:tcW w:w="1572" w:type="dxa"/>
          </w:tcPr>
          <w:p w:rsidR="000A0F37" w:rsidRDefault="000A0F37" w:rsidP="008D69C7"/>
        </w:tc>
      </w:tr>
      <w:tr w:rsidR="000A0F37" w:rsidTr="000A0F37">
        <w:trPr>
          <w:trHeight w:val="1952"/>
        </w:trPr>
        <w:tc>
          <w:tcPr>
            <w:tcW w:w="2340" w:type="dxa"/>
          </w:tcPr>
          <w:p w:rsidR="000A0F37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  <w:r>
              <w:t>Enunţarea temei de învăţat si a obiectivelor de urmărit (1 min.)</w:t>
            </w:r>
          </w:p>
        </w:tc>
        <w:tc>
          <w:tcPr>
            <w:tcW w:w="2340" w:type="dxa"/>
          </w:tcPr>
          <w:p w:rsidR="000A0F37" w:rsidRDefault="000A0F37" w:rsidP="008D69C7">
            <w:pPr>
              <w:jc w:val="both"/>
            </w:pPr>
          </w:p>
          <w:p w:rsidR="000A0F37" w:rsidRDefault="000A0F37" w:rsidP="008D69C7">
            <w:pPr>
              <w:jc w:val="center"/>
              <w:rPr>
                <w:sz w:val="18"/>
              </w:rPr>
            </w:pPr>
            <w:r>
              <w:t xml:space="preserve">Se anunţă tema acestui moment şi competenţele care trebuie urmărite:  </w:t>
            </w:r>
          </w:p>
          <w:p w:rsidR="000A0F37" w:rsidRPr="0051435C" w:rsidRDefault="000A0F37" w:rsidP="008D69C7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2.1., </w:t>
            </w:r>
            <w:r w:rsidRPr="0051435C">
              <w:rPr>
                <w:sz w:val="28"/>
                <w:szCs w:val="28"/>
              </w:rPr>
              <w:t>2.2.</w:t>
            </w:r>
            <w:r>
              <w:rPr>
                <w:sz w:val="28"/>
                <w:szCs w:val="28"/>
              </w:rPr>
              <w:t xml:space="preserve">, </w:t>
            </w:r>
            <w:r w:rsidRPr="0051435C">
              <w:rPr>
                <w:sz w:val="28"/>
                <w:szCs w:val="28"/>
              </w:rPr>
              <w:t>2.3.</w:t>
            </w:r>
            <w:r>
              <w:rPr>
                <w:sz w:val="28"/>
                <w:szCs w:val="28"/>
              </w:rPr>
              <w:t xml:space="preserve">, </w:t>
            </w:r>
            <w:r w:rsidRPr="0051435C">
              <w:rPr>
                <w:sz w:val="28"/>
                <w:szCs w:val="28"/>
              </w:rPr>
              <w:t>3.1.</w:t>
            </w:r>
            <w:r>
              <w:rPr>
                <w:sz w:val="28"/>
                <w:szCs w:val="28"/>
              </w:rPr>
              <w:t xml:space="preserve">, </w:t>
            </w:r>
            <w:r w:rsidRPr="0051435C">
              <w:rPr>
                <w:sz w:val="28"/>
                <w:szCs w:val="28"/>
              </w:rPr>
              <w:t>3.2.</w:t>
            </w:r>
          </w:p>
          <w:p w:rsidR="000A0F37" w:rsidRDefault="000A0F37" w:rsidP="008D69C7">
            <w:pPr>
              <w:jc w:val="both"/>
            </w:pPr>
          </w:p>
        </w:tc>
        <w:tc>
          <w:tcPr>
            <w:tcW w:w="5940" w:type="dxa"/>
          </w:tcPr>
          <w:p w:rsidR="000A0F37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</w:p>
          <w:p w:rsidR="004152CE" w:rsidRDefault="000A0F37" w:rsidP="00BA76EE">
            <w:pPr>
              <w:pStyle w:val="Footer"/>
              <w:jc w:val="center"/>
            </w:pPr>
            <w:r>
              <w:t xml:space="preserve">Este anunţată noua etapă a lecţiei: </w:t>
            </w:r>
          </w:p>
          <w:p w:rsidR="004152CE" w:rsidRDefault="000A0F37" w:rsidP="00BA76EE">
            <w:pPr>
              <w:pStyle w:val="Footer"/>
              <w:jc w:val="center"/>
              <w:rPr>
                <w:i/>
              </w:rPr>
            </w:pPr>
            <w:r>
              <w:rPr>
                <w:i/>
              </w:rPr>
              <w:t xml:space="preserve">Aprofundarea cunoştinţelor referitoare la figuri de stil </w:t>
            </w:r>
            <w:r w:rsidR="004152CE">
              <w:rPr>
                <w:i/>
              </w:rPr>
              <w:t>–</w:t>
            </w:r>
            <w:r>
              <w:rPr>
                <w:i/>
              </w:rPr>
              <w:t xml:space="preserve"> apli</w:t>
            </w:r>
            <w:r w:rsidR="00BA76EE">
              <w:rPr>
                <w:i/>
              </w:rPr>
              <w:t>caţii</w:t>
            </w:r>
            <w:r w:rsidR="004152CE">
              <w:rPr>
                <w:i/>
              </w:rPr>
              <w:t>.</w:t>
            </w:r>
          </w:p>
          <w:p w:rsidR="00BA76EE" w:rsidRDefault="00BA76EE" w:rsidP="00BA76EE">
            <w:pPr>
              <w:pStyle w:val="Footer"/>
              <w:jc w:val="center"/>
            </w:pPr>
            <w:r>
              <w:t xml:space="preserve"> Elevii notează pe caiete noua problemă de dezbătut.</w:t>
            </w:r>
          </w:p>
          <w:p w:rsidR="000A0F37" w:rsidRPr="00AE63FA" w:rsidRDefault="000A0F37" w:rsidP="008D69C7">
            <w:pPr>
              <w:jc w:val="center"/>
              <w:rPr>
                <w:i/>
              </w:rPr>
            </w:pPr>
          </w:p>
        </w:tc>
        <w:tc>
          <w:tcPr>
            <w:tcW w:w="2520" w:type="dxa"/>
          </w:tcPr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  <w:r>
              <w:t xml:space="preserve">Materialul </w:t>
            </w:r>
            <w:r w:rsidR="004152CE">
              <w:t>PPT</w:t>
            </w:r>
          </w:p>
        </w:tc>
        <w:tc>
          <w:tcPr>
            <w:tcW w:w="1572" w:type="dxa"/>
          </w:tcPr>
          <w:p w:rsidR="000A0F37" w:rsidRDefault="009F17FC" w:rsidP="008D69C7">
            <w:r>
              <w:t>videoproiector</w:t>
            </w:r>
          </w:p>
        </w:tc>
      </w:tr>
      <w:tr w:rsidR="000A0F37" w:rsidTr="000A0F37">
        <w:trPr>
          <w:trHeight w:val="3234"/>
        </w:trPr>
        <w:tc>
          <w:tcPr>
            <w:tcW w:w="2340" w:type="dxa"/>
          </w:tcPr>
          <w:p w:rsidR="000A0F37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</w:p>
          <w:p w:rsidR="000A0F37" w:rsidRPr="004152CE" w:rsidRDefault="004152CE" w:rsidP="008D69C7">
            <w:pPr>
              <w:jc w:val="center"/>
              <w:rPr>
                <w:b/>
              </w:rPr>
            </w:pPr>
            <w:r w:rsidRPr="004152CE">
              <w:rPr>
                <w:b/>
              </w:rPr>
              <w:t>REALIZAREA SENSULUI</w:t>
            </w:r>
          </w:p>
          <w:p w:rsidR="000A0F37" w:rsidRDefault="000A0F37" w:rsidP="008D69C7">
            <w:pPr>
              <w:jc w:val="center"/>
            </w:pPr>
            <w:r>
              <w:t>(30 min.)</w:t>
            </w:r>
          </w:p>
        </w:tc>
        <w:tc>
          <w:tcPr>
            <w:tcW w:w="2340" w:type="dxa"/>
          </w:tcPr>
          <w:p w:rsidR="000A0F37" w:rsidRDefault="000A0F37" w:rsidP="008D69C7">
            <w:pPr>
              <w:jc w:val="both"/>
            </w:pPr>
          </w:p>
          <w:p w:rsidR="000A0F37" w:rsidRDefault="000A0F37" w:rsidP="008D69C7">
            <w:pPr>
              <w:jc w:val="both"/>
            </w:pPr>
          </w:p>
          <w:p w:rsidR="000A0F37" w:rsidRDefault="000A0F37" w:rsidP="008D69C7">
            <w:pPr>
              <w:jc w:val="both"/>
            </w:pPr>
          </w:p>
          <w:p w:rsidR="000A0F37" w:rsidRDefault="000A0F37" w:rsidP="008D69C7">
            <w:pPr>
              <w:jc w:val="both"/>
            </w:pPr>
          </w:p>
          <w:p w:rsidR="000A0F37" w:rsidRDefault="000A0F37" w:rsidP="008D69C7">
            <w:pPr>
              <w:jc w:val="both"/>
            </w:pPr>
            <w:r>
              <w:t>Elevii vor fi capabili</w:t>
            </w:r>
          </w:p>
          <w:p w:rsidR="000A0F37" w:rsidRPr="00357100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</w:p>
          <w:p w:rsidR="000A0F37" w:rsidRPr="009F17FC" w:rsidRDefault="009F17FC" w:rsidP="008D69C7">
            <w:pPr>
              <w:jc w:val="center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1</w:t>
            </w:r>
          </w:p>
          <w:p w:rsidR="00D35226" w:rsidRPr="009F17FC" w:rsidRDefault="009F17FC" w:rsidP="008D69C7">
            <w:pPr>
              <w:jc w:val="center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2</w:t>
            </w:r>
          </w:p>
          <w:p w:rsidR="00D35226" w:rsidRPr="009F17FC" w:rsidRDefault="009F17FC" w:rsidP="008D69C7">
            <w:pPr>
              <w:jc w:val="center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3</w:t>
            </w:r>
          </w:p>
          <w:p w:rsidR="000A0F37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</w:p>
          <w:p w:rsidR="000A0F37" w:rsidRDefault="000A0F37" w:rsidP="008D69C7">
            <w:pPr>
              <w:jc w:val="center"/>
            </w:pPr>
          </w:p>
          <w:p w:rsidR="000A0F37" w:rsidRPr="00357100" w:rsidRDefault="000A0F37" w:rsidP="008D69C7">
            <w:pPr>
              <w:jc w:val="center"/>
            </w:pPr>
          </w:p>
          <w:p w:rsidR="000A0F37" w:rsidRPr="00357100" w:rsidRDefault="000A0F37" w:rsidP="008D69C7">
            <w:pPr>
              <w:jc w:val="center"/>
            </w:pPr>
          </w:p>
          <w:p w:rsidR="000A0F37" w:rsidRDefault="000A0F37" w:rsidP="008D69C7">
            <w:pPr>
              <w:spacing w:after="60"/>
              <w:jc w:val="center"/>
            </w:pPr>
          </w:p>
          <w:p w:rsidR="000A0F37" w:rsidRDefault="000A0F37" w:rsidP="008D69C7">
            <w:pPr>
              <w:spacing w:after="60"/>
              <w:jc w:val="center"/>
            </w:pPr>
          </w:p>
          <w:p w:rsidR="000A0F37" w:rsidRDefault="000A0F37" w:rsidP="008D69C7">
            <w:pPr>
              <w:spacing w:after="60"/>
              <w:jc w:val="center"/>
            </w:pPr>
          </w:p>
          <w:p w:rsidR="000A0F37" w:rsidRDefault="000A0F37" w:rsidP="008D69C7">
            <w:pPr>
              <w:spacing w:after="60"/>
              <w:jc w:val="center"/>
            </w:pPr>
          </w:p>
          <w:p w:rsidR="000A0F37" w:rsidRDefault="000A0F37" w:rsidP="008D69C7">
            <w:pPr>
              <w:spacing w:after="60"/>
              <w:jc w:val="center"/>
            </w:pPr>
          </w:p>
          <w:p w:rsidR="000A0F37" w:rsidRDefault="000A0F37" w:rsidP="008D69C7">
            <w:pPr>
              <w:spacing w:after="60"/>
              <w:jc w:val="center"/>
            </w:pPr>
          </w:p>
          <w:p w:rsidR="000A0F37" w:rsidRDefault="000A0F37" w:rsidP="008D69C7">
            <w:pPr>
              <w:spacing w:after="60"/>
              <w:jc w:val="center"/>
            </w:pPr>
          </w:p>
          <w:p w:rsidR="000A0F37" w:rsidRDefault="000A0F37" w:rsidP="008D69C7">
            <w:pPr>
              <w:spacing w:after="60"/>
              <w:jc w:val="center"/>
            </w:pPr>
          </w:p>
          <w:p w:rsidR="000A0F37" w:rsidRDefault="000A0F37" w:rsidP="008D69C7">
            <w:pPr>
              <w:spacing w:after="60"/>
              <w:jc w:val="center"/>
            </w:pPr>
          </w:p>
          <w:p w:rsidR="000A0F37" w:rsidRPr="00357100" w:rsidRDefault="000A0F37" w:rsidP="008D69C7">
            <w:pPr>
              <w:spacing w:after="60"/>
              <w:jc w:val="center"/>
            </w:pPr>
          </w:p>
          <w:p w:rsidR="000A0F37" w:rsidRPr="009F17FC" w:rsidRDefault="009F17FC" w:rsidP="008D69C7">
            <w:pPr>
              <w:spacing w:after="60"/>
              <w:jc w:val="center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1</w:t>
            </w:r>
          </w:p>
          <w:p w:rsidR="00D35226" w:rsidRPr="009F17FC" w:rsidRDefault="009F17FC" w:rsidP="008D69C7">
            <w:pPr>
              <w:spacing w:after="60"/>
              <w:jc w:val="center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2</w:t>
            </w:r>
          </w:p>
          <w:p w:rsidR="00D35226" w:rsidRPr="009F17FC" w:rsidRDefault="009F17FC" w:rsidP="008D69C7">
            <w:pPr>
              <w:spacing w:after="60"/>
              <w:jc w:val="center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3</w:t>
            </w:r>
          </w:p>
          <w:p w:rsidR="000A0F37" w:rsidRPr="00357100" w:rsidRDefault="000A0F37" w:rsidP="008D69C7">
            <w:pPr>
              <w:spacing w:after="60"/>
              <w:jc w:val="center"/>
            </w:pPr>
          </w:p>
          <w:p w:rsidR="000A0F37" w:rsidRDefault="000A0F37" w:rsidP="008D69C7">
            <w:pPr>
              <w:jc w:val="center"/>
            </w:pPr>
          </w:p>
        </w:tc>
        <w:tc>
          <w:tcPr>
            <w:tcW w:w="5940" w:type="dxa"/>
          </w:tcPr>
          <w:p w:rsidR="00D35226" w:rsidRDefault="00D35226" w:rsidP="00D35226">
            <w:pPr>
              <w:jc w:val="both"/>
            </w:pPr>
            <w:r>
              <w:lastRenderedPageBreak/>
              <w:t xml:space="preserve">Trecerea în vedere a procedeelor stilistice  care urmeazǎ  a fi studiate se realizează cu ajutorul unor materiale PPT. </w:t>
            </w:r>
          </w:p>
          <w:p w:rsidR="000A0F37" w:rsidRDefault="000A0F37" w:rsidP="008D69C7">
            <w:pPr>
              <w:jc w:val="both"/>
            </w:pPr>
          </w:p>
          <w:p w:rsidR="000A0F37" w:rsidRDefault="004152CE" w:rsidP="004152CE">
            <w:r>
              <w:t xml:space="preserve">Profesorul clasificǎ </w:t>
            </w:r>
            <w:r w:rsidR="008F5956">
              <w:t xml:space="preserve"> şi defineşte </w:t>
            </w:r>
            <w:r>
              <w:t xml:space="preserve"> figurile de</w:t>
            </w:r>
            <w:r w:rsidR="008F5956">
              <w:t xml:space="preserve"> stil, pe baza unor exemple din texte-suport :</w:t>
            </w:r>
          </w:p>
          <w:p w:rsidR="008F5956" w:rsidRDefault="008F5956" w:rsidP="004152CE"/>
          <w:p w:rsidR="008F5956" w:rsidRDefault="008F5956" w:rsidP="008F5956">
            <w:pPr>
              <w:pStyle w:val="ListParagraph"/>
              <w:numPr>
                <w:ilvl w:val="0"/>
                <w:numId w:val="9"/>
              </w:numPr>
              <w:rPr>
                <w:u w:val="single"/>
              </w:rPr>
            </w:pPr>
            <w:r w:rsidRPr="003936BC">
              <w:rPr>
                <w:b/>
                <w:u w:val="single"/>
              </w:rPr>
              <w:t>Figuri de sunet</w:t>
            </w:r>
            <w:r>
              <w:rPr>
                <w:u w:val="single"/>
              </w:rPr>
              <w:t>:</w:t>
            </w:r>
          </w:p>
          <w:p w:rsidR="008F5956" w:rsidRPr="008F5956" w:rsidRDefault="008F5956" w:rsidP="008F5956">
            <w:pPr>
              <w:ind w:left="720"/>
              <w:rPr>
                <w:lang w:val="en-US"/>
              </w:rPr>
            </w:pPr>
            <w:r w:rsidRPr="008F5956">
              <w:rPr>
                <w:b/>
              </w:rPr>
              <w:t>asonanța</w:t>
            </w:r>
            <w:r>
              <w:rPr>
                <w:b/>
              </w:rPr>
              <w:t>=</w:t>
            </w:r>
            <w:r w:rsidRPr="008F5956">
              <w:rPr>
                <w:rFonts w:ascii="Arial" w:eastAsia="+mn-ea" w:hAnsi="Arial" w:cs="+mn-cs"/>
                <w:color w:val="000000"/>
                <w:kern w:val="24"/>
                <w:sz w:val="48"/>
                <w:szCs w:val="48"/>
                <w:lang w:eastAsia="en-US"/>
              </w:rPr>
              <w:t xml:space="preserve"> </w:t>
            </w:r>
            <w:r w:rsidRPr="008F5956">
              <w:rPr>
                <w:lang w:val="en-US"/>
              </w:rPr>
              <w:t>repetarea unei vocale accentuate</w:t>
            </w:r>
          </w:p>
          <w:p w:rsidR="008F5956" w:rsidRPr="008F5956" w:rsidRDefault="008F5956" w:rsidP="008F5956">
            <w:pPr>
              <w:pStyle w:val="ListParagraph"/>
              <w:ind w:left="1440"/>
              <w:rPr>
                <w:lang w:val="en-US"/>
              </w:rPr>
            </w:pPr>
            <w:r>
              <w:t xml:space="preserve">        </w:t>
            </w:r>
            <w:r w:rsidR="003936BC">
              <w:t>într-o secvenţă verbală:</w:t>
            </w:r>
          </w:p>
          <w:p w:rsidR="008F5956" w:rsidRPr="008F5956" w:rsidRDefault="008F5956" w:rsidP="008F5956">
            <w:pPr>
              <w:pStyle w:val="ListParagraph"/>
              <w:ind w:left="1440"/>
              <w:rPr>
                <w:i/>
                <w:lang w:val="en-US"/>
              </w:rPr>
            </w:pPr>
            <w:r w:rsidRPr="008F5956">
              <w:t>„</w:t>
            </w:r>
            <w:r w:rsidRPr="008F5956">
              <w:rPr>
                <w:i/>
              </w:rPr>
              <w:t>Când torsul s-aude l-al vrăjilor caer</w:t>
            </w:r>
          </w:p>
          <w:p w:rsidR="008F5956" w:rsidRPr="008F5956" w:rsidRDefault="008F5956" w:rsidP="008F5956">
            <w:pPr>
              <w:pStyle w:val="ListParagraph"/>
              <w:ind w:left="1440"/>
              <w:rPr>
                <w:i/>
                <w:lang w:val="en-US"/>
              </w:rPr>
            </w:pPr>
            <w:r w:rsidRPr="008F5956">
              <w:rPr>
                <w:i/>
              </w:rPr>
              <w:t>Argint e pe ape şi aur în aer”</w:t>
            </w:r>
          </w:p>
          <w:p w:rsidR="008F5956" w:rsidRPr="008F5956" w:rsidRDefault="008F5956" w:rsidP="008F5956">
            <w:pPr>
              <w:rPr>
                <w:lang w:val="en-US"/>
              </w:rPr>
            </w:pPr>
            <w:r w:rsidRPr="003936BC">
              <w:rPr>
                <w:b/>
              </w:rPr>
              <w:t xml:space="preserve">        aliterația</w:t>
            </w:r>
            <w:r>
              <w:t xml:space="preserve"> =</w:t>
            </w:r>
            <w:r w:rsidRPr="008F5956">
              <w:rPr>
                <w:rFonts w:ascii="Arial" w:eastAsia="+mn-ea" w:hAnsi="Arial" w:cs="+mn-cs"/>
                <w:b/>
                <w:bCs/>
                <w:color w:val="000000"/>
                <w:kern w:val="24"/>
                <w:sz w:val="48"/>
                <w:szCs w:val="48"/>
                <w:lang w:eastAsia="en-US"/>
              </w:rPr>
              <w:t xml:space="preserve"> </w:t>
            </w:r>
            <w:r w:rsidRPr="008F5956">
              <w:rPr>
                <w:bCs/>
                <w:lang w:val="en-US"/>
              </w:rPr>
              <w:t>repetarea unor consoane</w:t>
            </w:r>
            <w:r w:rsidR="00B86CCC">
              <w:rPr>
                <w:bCs/>
                <w:lang w:val="en-US"/>
              </w:rPr>
              <w:t>, cu efect eufonic, imitativ</w:t>
            </w:r>
            <w:r w:rsidR="003936BC">
              <w:rPr>
                <w:bCs/>
                <w:lang w:val="en-US"/>
              </w:rPr>
              <w:t xml:space="preserve"> şi expresiv:</w:t>
            </w:r>
            <w:r w:rsidRPr="008F5956">
              <w:rPr>
                <w:bCs/>
                <w:lang w:val="en-US"/>
              </w:rPr>
              <w:t xml:space="preserve"> </w:t>
            </w:r>
          </w:p>
          <w:p w:rsidR="008F5956" w:rsidRPr="008F5956" w:rsidRDefault="008F5956" w:rsidP="008F5956">
            <w:pPr>
              <w:rPr>
                <w:i/>
                <w:lang w:val="en-US"/>
              </w:rPr>
            </w:pPr>
            <w:r w:rsidRPr="008F5956">
              <w:rPr>
                <w:bCs/>
              </w:rPr>
              <w:t xml:space="preserve">                         „</w:t>
            </w:r>
            <w:r w:rsidRPr="003936BC">
              <w:rPr>
                <w:b/>
                <w:bCs/>
                <w:i/>
              </w:rPr>
              <w:t>V</w:t>
            </w:r>
            <w:r w:rsidRPr="008F5956">
              <w:rPr>
                <w:bCs/>
                <w:i/>
              </w:rPr>
              <w:t xml:space="preserve">âjâind ca </w:t>
            </w:r>
            <w:r w:rsidRPr="003936BC">
              <w:rPr>
                <w:b/>
                <w:bCs/>
                <w:i/>
              </w:rPr>
              <w:t>v</w:t>
            </w:r>
            <w:r w:rsidRPr="008F5956">
              <w:rPr>
                <w:bCs/>
                <w:i/>
              </w:rPr>
              <w:t xml:space="preserve">ijelia şi ca </w:t>
            </w:r>
            <w:r w:rsidRPr="003936BC">
              <w:rPr>
                <w:b/>
                <w:bCs/>
                <w:i/>
              </w:rPr>
              <w:t>p</w:t>
            </w:r>
            <w:r w:rsidRPr="008F5956">
              <w:rPr>
                <w:bCs/>
                <w:i/>
              </w:rPr>
              <w:t xml:space="preserve">lesnetul de </w:t>
            </w:r>
            <w:r w:rsidR="003936BC">
              <w:rPr>
                <w:bCs/>
                <w:i/>
              </w:rPr>
              <w:t xml:space="preserve">             </w:t>
            </w:r>
            <w:r w:rsidRPr="003936BC">
              <w:rPr>
                <w:b/>
                <w:bCs/>
                <w:i/>
              </w:rPr>
              <w:t>p</w:t>
            </w:r>
            <w:r w:rsidRPr="008F5956">
              <w:rPr>
                <w:bCs/>
                <w:i/>
              </w:rPr>
              <w:t xml:space="preserve">loaie... „ </w:t>
            </w:r>
          </w:p>
          <w:p w:rsidR="008F5956" w:rsidRPr="008F5956" w:rsidRDefault="008F5956" w:rsidP="008F5956">
            <w:pPr>
              <w:rPr>
                <w:lang w:val="en-US"/>
              </w:rPr>
            </w:pPr>
            <w:r w:rsidRPr="008F5956">
              <w:rPr>
                <w:bCs/>
              </w:rPr>
              <w:t xml:space="preserve">                                          M. Eminescu</w:t>
            </w:r>
          </w:p>
          <w:p w:rsidR="003936BC" w:rsidRPr="003936BC" w:rsidRDefault="003936BC" w:rsidP="003936BC">
            <w:pPr>
              <w:rPr>
                <w:lang w:val="en-US"/>
              </w:rPr>
            </w:pPr>
            <w:r w:rsidRPr="003936BC">
              <w:rPr>
                <w:b/>
              </w:rPr>
              <w:t>Onomatopeea</w:t>
            </w:r>
            <w:r>
              <w:t>=</w:t>
            </w:r>
            <w:r w:rsidRPr="003936BC">
              <w:rPr>
                <w:rFonts w:ascii="Arial" w:eastAsia="+mn-ea" w:hAnsi="Arial" w:cs="+mn-cs"/>
                <w:color w:val="000000"/>
                <w:kern w:val="24"/>
                <w:sz w:val="48"/>
                <w:szCs w:val="48"/>
                <w:lang w:eastAsia="en-US"/>
              </w:rPr>
              <w:t xml:space="preserve"> </w:t>
            </w:r>
            <w:r w:rsidRPr="003936BC">
              <w:rPr>
                <w:lang w:val="en-US"/>
              </w:rPr>
              <w:t xml:space="preserve">= imitarea de sunete şi zgomote din natură cu scopul creării de imagini auditive dinamice </w:t>
            </w:r>
          </w:p>
          <w:p w:rsidR="003936BC" w:rsidRPr="003936BC" w:rsidRDefault="003936BC" w:rsidP="003936BC">
            <w:pPr>
              <w:rPr>
                <w:i/>
                <w:lang w:val="en-US"/>
              </w:rPr>
            </w:pPr>
            <w:r w:rsidRPr="003936BC">
              <w:t xml:space="preserve">„ </w:t>
            </w:r>
            <w:r w:rsidRPr="003936BC">
              <w:rPr>
                <w:i/>
              </w:rPr>
              <w:t xml:space="preserve">A popoarelor de muşte </w:t>
            </w:r>
            <w:r w:rsidRPr="003936BC">
              <w:rPr>
                <w:b/>
                <w:bCs/>
                <w:i/>
              </w:rPr>
              <w:t>sărbători murmuitoare</w:t>
            </w:r>
            <w:r w:rsidRPr="003936BC">
              <w:rPr>
                <w:i/>
              </w:rPr>
              <w:t>”             M. Eminescu</w:t>
            </w:r>
          </w:p>
          <w:p w:rsidR="008F5956" w:rsidRDefault="008F5956" w:rsidP="008F5956"/>
          <w:p w:rsidR="003936BC" w:rsidRDefault="003936BC" w:rsidP="003936BC">
            <w:pPr>
              <w:rPr>
                <w:rFonts w:eastAsia="+mn-ea"/>
                <w:color w:val="FFFFFF"/>
                <w:sz w:val="40"/>
                <w:szCs w:val="40"/>
                <w:lang w:val="en-US" w:eastAsia="en-US"/>
              </w:rPr>
            </w:pPr>
            <w:r w:rsidRPr="003936BC">
              <w:rPr>
                <w:b/>
              </w:rPr>
              <w:lastRenderedPageBreak/>
              <w:t xml:space="preserve"> B.</w:t>
            </w:r>
            <w:r w:rsidRPr="003936BC">
              <w:rPr>
                <w:b/>
                <w:u w:val="single"/>
              </w:rPr>
              <w:t>Figuri de construcție</w:t>
            </w:r>
            <w:r>
              <w:t>:</w:t>
            </w:r>
            <w:r w:rsidRPr="003936BC">
              <w:rPr>
                <w:rFonts w:eastAsia="+mn-ea"/>
                <w:color w:val="FFFFFF"/>
                <w:sz w:val="40"/>
                <w:szCs w:val="40"/>
                <w:lang w:val="en-US" w:eastAsia="en-US"/>
              </w:rPr>
              <w:t xml:space="preserve"> </w:t>
            </w:r>
          </w:p>
          <w:p w:rsidR="003936BC" w:rsidRPr="003936BC" w:rsidRDefault="003936BC" w:rsidP="003936BC">
            <w:pPr>
              <w:rPr>
                <w:lang w:val="en-US"/>
              </w:rPr>
            </w:pPr>
            <w:r w:rsidRPr="003936BC">
              <w:rPr>
                <w:b/>
                <w:lang w:val="en-US"/>
              </w:rPr>
              <w:t>repetiția</w:t>
            </w:r>
            <w:r w:rsidRPr="003936BC">
              <w:rPr>
                <w:lang w:val="en-US"/>
              </w:rPr>
              <w:t>=folosirea de mai multe ori a unui cuvant sau a unei sintagme  pentru a intari o idee sau o impresie</w:t>
            </w:r>
          </w:p>
          <w:p w:rsidR="003936BC" w:rsidRDefault="003936BC" w:rsidP="003936BC">
            <w:pPr>
              <w:rPr>
                <w:i/>
                <w:lang w:val="en-US"/>
              </w:rPr>
            </w:pPr>
            <w:r w:rsidRPr="003936BC">
              <w:rPr>
                <w:lang w:val="en-US"/>
              </w:rPr>
              <w:t>“</w:t>
            </w:r>
            <w:r>
              <w:rPr>
                <w:i/>
                <w:lang w:val="en-US"/>
              </w:rPr>
              <w:t xml:space="preserve">Pe pietrişul </w:t>
            </w:r>
            <w:r w:rsidRPr="003936BC">
              <w:rPr>
                <w:b/>
                <w:i/>
                <w:lang w:val="en-US"/>
              </w:rPr>
              <w:t>roşu</w:t>
            </w:r>
            <w:r>
              <w:rPr>
                <w:i/>
                <w:lang w:val="en-US"/>
              </w:rPr>
              <w:t>-n parc/Zboarǎ-n pâ</w:t>
            </w:r>
            <w:r w:rsidRPr="003936BC">
              <w:rPr>
                <w:i/>
                <w:lang w:val="en-US"/>
              </w:rPr>
              <w:t xml:space="preserve">lcuri frunze </w:t>
            </w:r>
            <w:r w:rsidRPr="003936BC">
              <w:rPr>
                <w:b/>
                <w:i/>
                <w:lang w:val="en-US"/>
              </w:rPr>
              <w:t>roşii”</w:t>
            </w:r>
            <w:r w:rsidRPr="003936BC">
              <w:rPr>
                <w:i/>
                <w:lang w:val="en-US"/>
              </w:rPr>
              <w:t xml:space="preserve">-G. Bacovia </w:t>
            </w:r>
          </w:p>
          <w:p w:rsidR="003936BC" w:rsidRPr="003936BC" w:rsidRDefault="003936BC" w:rsidP="003936BC">
            <w:pPr>
              <w:rPr>
                <w:i/>
              </w:rPr>
            </w:pPr>
            <w:r w:rsidRPr="003936BC">
              <w:rPr>
                <w:b/>
                <w:i/>
                <w:lang w:val="en-US"/>
              </w:rPr>
              <w:t>inversiunea</w:t>
            </w:r>
            <w:r w:rsidRPr="003936BC">
              <w:rPr>
                <w:i/>
              </w:rPr>
              <w:t xml:space="preserve">= </w:t>
            </w:r>
            <w:r w:rsidRPr="003936BC">
              <w:t>schimbarea ordinii obişnuite a cuvintelor într-un vers / propoziţie</w:t>
            </w:r>
            <w:r w:rsidRPr="003936BC">
              <w:rPr>
                <w:i/>
              </w:rPr>
              <w:t xml:space="preserve"> </w:t>
            </w:r>
          </w:p>
          <w:p w:rsidR="003936BC" w:rsidRPr="003936BC" w:rsidRDefault="003936BC" w:rsidP="003936BC">
            <w:pPr>
              <w:rPr>
                <w:i/>
                <w:lang w:val="en-US"/>
              </w:rPr>
            </w:pPr>
            <w:r w:rsidRPr="003936BC">
              <w:rPr>
                <w:i/>
              </w:rPr>
              <w:t xml:space="preserve">                       „ </w:t>
            </w:r>
            <w:r w:rsidRPr="003936BC">
              <w:rPr>
                <w:b/>
                <w:i/>
              </w:rPr>
              <w:t>A ierbii / Molatece</w:t>
            </w:r>
            <w:r w:rsidRPr="003936BC">
              <w:rPr>
                <w:i/>
              </w:rPr>
              <w:t xml:space="preserve"> lanuri le treieră cerbii”</w:t>
            </w:r>
          </w:p>
          <w:p w:rsidR="003936BC" w:rsidRPr="003936BC" w:rsidRDefault="003936BC" w:rsidP="003936BC">
            <w:pPr>
              <w:rPr>
                <w:i/>
                <w:lang w:val="en-US"/>
              </w:rPr>
            </w:pPr>
          </w:p>
          <w:p w:rsidR="003936BC" w:rsidRPr="003936BC" w:rsidRDefault="003936BC" w:rsidP="003936BC">
            <w:pPr>
              <w:rPr>
                <w:lang w:val="en-US"/>
              </w:rPr>
            </w:pPr>
            <w:r w:rsidRPr="003936BC">
              <w:rPr>
                <w:b/>
              </w:rPr>
              <w:t>enumerația</w:t>
            </w:r>
            <w:r>
              <w:t>=</w:t>
            </w:r>
            <w:r w:rsidRPr="003936BC">
              <w:t xml:space="preserve">înşiruirea unor termeni de acelaşi fel </w:t>
            </w:r>
          </w:p>
          <w:p w:rsidR="003936BC" w:rsidRPr="003936BC" w:rsidRDefault="003936BC" w:rsidP="003936BC">
            <w:pPr>
              <w:rPr>
                <w:lang w:val="en-US"/>
              </w:rPr>
            </w:pPr>
            <w:r w:rsidRPr="003936BC">
              <w:t>pentru a amplifica ideea exprimată</w:t>
            </w:r>
            <w:r w:rsidRPr="003936BC">
              <w:rPr>
                <w:lang w:val="en-US"/>
              </w:rPr>
              <w:t xml:space="preserve"> </w:t>
            </w:r>
          </w:p>
          <w:p w:rsidR="003936BC" w:rsidRPr="003936BC" w:rsidRDefault="003936BC" w:rsidP="003936BC">
            <w:pPr>
              <w:rPr>
                <w:i/>
                <w:lang w:val="en-US"/>
              </w:rPr>
            </w:pPr>
            <w:r w:rsidRPr="003936BC">
              <w:t xml:space="preserve">         „ </w:t>
            </w:r>
            <w:r w:rsidRPr="003936BC">
              <w:rPr>
                <w:i/>
              </w:rPr>
              <w:t xml:space="preserve">Eram aşa de obosit </w:t>
            </w:r>
          </w:p>
          <w:p w:rsidR="003936BC" w:rsidRPr="003936BC" w:rsidRDefault="003936BC" w:rsidP="003936BC">
            <w:pPr>
              <w:rPr>
                <w:i/>
                <w:lang w:val="en-US"/>
              </w:rPr>
            </w:pPr>
            <w:r w:rsidRPr="003936BC">
              <w:rPr>
                <w:i/>
              </w:rPr>
              <w:t xml:space="preserve"> </w:t>
            </w:r>
            <w:r w:rsidRPr="003936BC">
              <w:rPr>
                <w:b/>
                <w:bCs/>
                <w:i/>
              </w:rPr>
              <w:t xml:space="preserve">de primăveri </w:t>
            </w:r>
          </w:p>
          <w:p w:rsidR="003936BC" w:rsidRPr="003936BC" w:rsidRDefault="003936BC" w:rsidP="003936BC">
            <w:pPr>
              <w:rPr>
                <w:i/>
                <w:lang w:val="en-US"/>
              </w:rPr>
            </w:pPr>
            <w:r w:rsidRPr="003936BC">
              <w:rPr>
                <w:b/>
                <w:bCs/>
                <w:i/>
              </w:rPr>
              <w:t xml:space="preserve"> de trandafiri</w:t>
            </w:r>
          </w:p>
          <w:p w:rsidR="003936BC" w:rsidRPr="003936BC" w:rsidRDefault="003936BC" w:rsidP="003936BC">
            <w:pPr>
              <w:rPr>
                <w:i/>
                <w:lang w:val="en-US"/>
              </w:rPr>
            </w:pPr>
            <w:r w:rsidRPr="003936BC">
              <w:rPr>
                <w:b/>
                <w:bCs/>
                <w:i/>
              </w:rPr>
              <w:t>de tinereţe</w:t>
            </w:r>
            <w:r w:rsidRPr="003936BC">
              <w:rPr>
                <w:i/>
              </w:rPr>
              <w:t xml:space="preserve"> </w:t>
            </w:r>
          </w:p>
          <w:p w:rsidR="003936BC" w:rsidRDefault="003936BC" w:rsidP="003936BC">
            <w:r w:rsidRPr="003936BC">
              <w:rPr>
                <w:i/>
              </w:rPr>
              <w:t xml:space="preserve">              şi </w:t>
            </w:r>
            <w:r w:rsidRPr="003936BC">
              <w:rPr>
                <w:b/>
                <w:bCs/>
                <w:i/>
              </w:rPr>
              <w:t xml:space="preserve">de râs”- </w:t>
            </w:r>
            <w:r w:rsidRPr="003936BC">
              <w:rPr>
                <w:b/>
                <w:bCs/>
              </w:rPr>
              <w:t xml:space="preserve">L. </w:t>
            </w:r>
            <w:r w:rsidRPr="003936BC">
              <w:t>Blaga</w:t>
            </w:r>
          </w:p>
          <w:p w:rsidR="00872400" w:rsidRPr="003936BC" w:rsidRDefault="00872400" w:rsidP="003936BC">
            <w:pPr>
              <w:rPr>
                <w:i/>
                <w:lang w:val="en-US"/>
              </w:rPr>
            </w:pPr>
          </w:p>
          <w:p w:rsidR="003936BC" w:rsidRDefault="003936BC" w:rsidP="003936BC">
            <w:pPr>
              <w:pStyle w:val="ListParagraph"/>
              <w:numPr>
                <w:ilvl w:val="0"/>
                <w:numId w:val="9"/>
              </w:numPr>
              <w:rPr>
                <w:b/>
                <w:u w:val="single"/>
              </w:rPr>
            </w:pPr>
            <w:r w:rsidRPr="00872400">
              <w:rPr>
                <w:b/>
                <w:u w:val="single"/>
              </w:rPr>
              <w:t>Figuri de g</w:t>
            </w:r>
            <w:r w:rsidR="00872400" w:rsidRPr="00872400">
              <w:rPr>
                <w:b/>
                <w:u w:val="single"/>
              </w:rPr>
              <w:t>ândire</w:t>
            </w:r>
            <w:r w:rsidR="00872400">
              <w:rPr>
                <w:b/>
                <w:u w:val="single"/>
              </w:rPr>
              <w:t>: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>
              <w:rPr>
                <w:b/>
              </w:rPr>
              <w:t>a</w:t>
            </w:r>
            <w:r w:rsidRPr="00872400">
              <w:rPr>
                <w:b/>
              </w:rPr>
              <w:t>ntiteza</w:t>
            </w:r>
            <w:r>
              <w:t>=</w:t>
            </w:r>
            <w:r w:rsidRPr="00872400">
              <w:t>prezentarea în opoziţie a unor caracteristici, personaje, idei, cu scopul de a evidenţia o categorie dintre ele</w:t>
            </w:r>
            <w:r w:rsidRPr="00872400">
              <w:rPr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i/>
                <w:lang w:val="en-US"/>
              </w:rPr>
            </w:pPr>
            <w:r w:rsidRPr="00872400">
              <w:t xml:space="preserve">„ </w:t>
            </w:r>
            <w:r w:rsidRPr="00872400">
              <w:rPr>
                <w:b/>
                <w:bCs/>
                <w:i/>
              </w:rPr>
              <w:t>Voi</w:t>
            </w:r>
            <w:r w:rsidRPr="00872400">
              <w:rPr>
                <w:bCs/>
                <w:i/>
              </w:rPr>
              <w:t>,</w:t>
            </w:r>
            <w:r w:rsidRPr="00872400">
              <w:rPr>
                <w:i/>
              </w:rPr>
              <w:t xml:space="preserve"> pierduţi în gânduri sânte, convorbeaţi cu idealuri</w:t>
            </w:r>
            <w:r w:rsidRPr="00872400">
              <w:rPr>
                <w:i/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rPr>
                <w:i/>
              </w:rPr>
              <w:t xml:space="preserve">   </w:t>
            </w:r>
            <w:r w:rsidRPr="00872400">
              <w:rPr>
                <w:b/>
                <w:bCs/>
                <w:i/>
              </w:rPr>
              <w:t>Noi</w:t>
            </w:r>
            <w:r w:rsidRPr="00872400">
              <w:rPr>
                <w:b/>
                <w:i/>
              </w:rPr>
              <w:t xml:space="preserve"> </w:t>
            </w:r>
            <w:r w:rsidRPr="00872400">
              <w:rPr>
                <w:i/>
              </w:rPr>
              <w:t>cârpim cerul cu stele, noi mânjim marea cu valuri...”</w:t>
            </w:r>
            <w:r w:rsidRPr="00872400">
              <w:t xml:space="preserve"> – M. Eminescu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rPr>
                <w:b/>
              </w:rPr>
              <w:t>imprecația</w:t>
            </w:r>
            <w:r>
              <w:t>=</w:t>
            </w:r>
            <w:r w:rsidRPr="00872400">
              <w:t>se formulează dorinţa de a-l v</w:t>
            </w:r>
            <w:r w:rsidRPr="00872400">
              <w:rPr>
                <w:lang w:val="en-US"/>
              </w:rPr>
              <w:t>e</w:t>
            </w:r>
            <w:r w:rsidRPr="00872400">
              <w:t>dea pe adversar pedepsit pentru defectele sale sau pentru comportamentul blamabil</w:t>
            </w:r>
          </w:p>
          <w:p w:rsidR="00872400" w:rsidRPr="00872400" w:rsidRDefault="00872400" w:rsidP="00872400">
            <w:pPr>
              <w:pStyle w:val="ListParagraph"/>
              <w:rPr>
                <w:i/>
                <w:lang w:val="en-US"/>
              </w:rPr>
            </w:pPr>
            <w:r w:rsidRPr="00872400">
              <w:rPr>
                <w:i/>
              </w:rPr>
              <w:t>„ Ah, Dumnezeu, nedrept stăpân,</w:t>
            </w:r>
          </w:p>
          <w:p w:rsidR="00872400" w:rsidRPr="00872400" w:rsidRDefault="00872400" w:rsidP="00872400">
            <w:pPr>
              <w:pStyle w:val="ListParagraph"/>
              <w:rPr>
                <w:i/>
                <w:lang w:val="en-US"/>
              </w:rPr>
            </w:pPr>
            <w:r w:rsidRPr="00872400">
              <w:rPr>
                <w:i/>
              </w:rPr>
              <w:t>M-a duşmănit trăind mereu</w:t>
            </w:r>
            <w:r w:rsidRPr="00872400">
              <w:rPr>
                <w:i/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i/>
                <w:lang w:val="en-US"/>
              </w:rPr>
            </w:pPr>
            <w:r w:rsidRPr="00872400">
              <w:rPr>
                <w:i/>
              </w:rPr>
              <w:t>Şi-a pizmuit norocul meu!</w:t>
            </w:r>
            <w:r w:rsidRPr="00872400">
              <w:rPr>
                <w:i/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i/>
                <w:lang w:val="en-US"/>
              </w:rPr>
            </w:pPr>
            <w:r w:rsidRPr="00872400">
              <w:rPr>
                <w:i/>
              </w:rPr>
              <w:t>E un păgân şi Dumnezeu,</w:t>
            </w:r>
            <w:r w:rsidRPr="00872400">
              <w:rPr>
                <w:i/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rPr>
                <w:i/>
              </w:rPr>
              <w:tab/>
            </w:r>
            <w:r w:rsidRPr="00872400">
              <w:rPr>
                <w:i/>
              </w:rPr>
              <w:tab/>
              <w:t>E un păgân</w:t>
            </w:r>
            <w:r w:rsidRPr="00872400">
              <w:t>” – G. Coşbuc</w:t>
            </w:r>
            <w:r w:rsidRPr="00872400">
              <w:rPr>
                <w:rFonts w:ascii="Arial" w:eastAsia="+mn-ea" w:hAnsi="Arial" w:cs="+mn-cs"/>
                <w:color w:val="000000"/>
                <w:kern w:val="24"/>
                <w:sz w:val="40"/>
                <w:szCs w:val="40"/>
                <w:lang w:eastAsia="en-US"/>
              </w:rPr>
              <w:t xml:space="preserve"> </w:t>
            </w:r>
            <w:r w:rsidRPr="00872400">
              <w:rPr>
                <w:rFonts w:ascii="Arial" w:eastAsia="+mn-ea" w:hAnsi="Arial" w:cs="+mn-cs"/>
                <w:b/>
                <w:color w:val="000000"/>
                <w:kern w:val="24"/>
                <w:lang w:eastAsia="en-US"/>
              </w:rPr>
              <w:t>hiperbola</w:t>
            </w:r>
            <w:r>
              <w:rPr>
                <w:lang w:val="en-US"/>
              </w:rPr>
              <w:t>=</w:t>
            </w:r>
            <w:r w:rsidRPr="00872400">
              <w:rPr>
                <w:lang w:val="en-US"/>
              </w:rPr>
              <w:t xml:space="preserve">exagerarea voită a trăsăturilor şi </w:t>
            </w:r>
            <w:r w:rsidRPr="00872400">
              <w:rPr>
                <w:lang w:val="en-US"/>
              </w:rPr>
              <w:lastRenderedPageBreak/>
              <w:t xml:space="preserve">staturii unui personaj, a dimensiunilor unui obiect cu scopul de a reliefa importanţa sa, măreţia </w:t>
            </w:r>
          </w:p>
          <w:p w:rsidR="00872400" w:rsidRPr="00872400" w:rsidRDefault="00872400" w:rsidP="00872400">
            <w:pPr>
              <w:pStyle w:val="ListParagraph"/>
              <w:rPr>
                <w:i/>
                <w:lang w:val="en-US"/>
              </w:rPr>
            </w:pPr>
            <w:r w:rsidRPr="00872400">
              <w:t xml:space="preserve">„ </w:t>
            </w:r>
            <w:r w:rsidRPr="00872400">
              <w:rPr>
                <w:i/>
              </w:rPr>
              <w:t>Sălbaticul Vodă e-n zale şi fier</w:t>
            </w:r>
          </w:p>
          <w:p w:rsidR="00872400" w:rsidRPr="00872400" w:rsidRDefault="00872400" w:rsidP="00872400">
            <w:pPr>
              <w:pStyle w:val="ListParagraph"/>
              <w:rPr>
                <w:i/>
                <w:lang w:val="en-US"/>
              </w:rPr>
            </w:pPr>
            <w:r w:rsidRPr="00872400">
              <w:rPr>
                <w:i/>
              </w:rPr>
              <w:t xml:space="preserve">Şi zalele-i zuruie </w:t>
            </w:r>
            <w:r w:rsidRPr="00872400">
              <w:rPr>
                <w:b/>
                <w:bCs/>
                <w:i/>
              </w:rPr>
              <w:t>crunte</w:t>
            </w:r>
            <w:r w:rsidRPr="00872400">
              <w:rPr>
                <w:i/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i/>
                <w:lang w:val="en-US"/>
              </w:rPr>
            </w:pPr>
            <w:r w:rsidRPr="00872400">
              <w:rPr>
                <w:b/>
                <w:bCs/>
                <w:i/>
              </w:rPr>
              <w:t>Gigantică</w:t>
            </w:r>
            <w:r w:rsidRPr="00872400">
              <w:rPr>
                <w:i/>
              </w:rPr>
              <w:t xml:space="preserve"> poart-o cupolă pe frunte</w:t>
            </w:r>
            <w:r w:rsidRPr="00872400">
              <w:rPr>
                <w:i/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i/>
                <w:lang w:val="en-US"/>
              </w:rPr>
            </w:pPr>
            <w:r w:rsidRPr="00872400">
              <w:rPr>
                <w:i/>
              </w:rPr>
              <w:t xml:space="preserve">Şi vorba-i e </w:t>
            </w:r>
            <w:r w:rsidRPr="00872400">
              <w:rPr>
                <w:b/>
                <w:bCs/>
                <w:i/>
              </w:rPr>
              <w:t>tunet,</w:t>
            </w:r>
            <w:r w:rsidRPr="00872400">
              <w:rPr>
                <w:i/>
              </w:rPr>
              <w:t xml:space="preserve"> răsufletul - </w:t>
            </w:r>
            <w:r w:rsidRPr="00872400">
              <w:rPr>
                <w:b/>
                <w:bCs/>
                <w:i/>
              </w:rPr>
              <w:t>ger</w:t>
            </w:r>
            <w:r w:rsidRPr="00872400">
              <w:rPr>
                <w:i/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i/>
                <w:lang w:val="en-US"/>
              </w:rPr>
            </w:pPr>
            <w:r w:rsidRPr="00872400">
              <w:rPr>
                <w:i/>
              </w:rPr>
              <w:t xml:space="preserve">Şi </w:t>
            </w:r>
            <w:r w:rsidRPr="00872400">
              <w:rPr>
                <w:b/>
                <w:bCs/>
                <w:i/>
              </w:rPr>
              <w:t>barda</w:t>
            </w:r>
            <w:r w:rsidRPr="00872400">
              <w:rPr>
                <w:i/>
              </w:rPr>
              <w:t xml:space="preserve"> din stânga-i </w:t>
            </w:r>
            <w:r w:rsidRPr="00872400">
              <w:rPr>
                <w:b/>
                <w:bCs/>
                <w:i/>
              </w:rPr>
              <w:t>ajunge la cer</w:t>
            </w:r>
            <w:r w:rsidRPr="00872400">
              <w:rPr>
                <w:i/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rPr>
                <w:i/>
              </w:rPr>
              <w:t xml:space="preserve"> </w:t>
            </w:r>
            <w:r w:rsidRPr="00872400">
              <w:rPr>
                <w:i/>
              </w:rPr>
              <w:tab/>
            </w:r>
            <w:r w:rsidRPr="00872400">
              <w:rPr>
                <w:i/>
              </w:rPr>
              <w:tab/>
              <w:t xml:space="preserve">Şi </w:t>
            </w:r>
            <w:r w:rsidRPr="00872400">
              <w:rPr>
                <w:b/>
                <w:bCs/>
                <w:i/>
              </w:rPr>
              <w:t>Vodă-i un munte</w:t>
            </w:r>
            <w:r w:rsidRPr="00872400">
              <w:t>! ” – G. Coşbuc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rPr>
                <w:b/>
              </w:rPr>
              <w:t>litota</w:t>
            </w:r>
            <w:r>
              <w:t>=</w:t>
            </w:r>
            <w:r w:rsidRPr="00872400">
              <w:t>inversul hiperbolei, minimalizare voit exagerată</w:t>
            </w:r>
          </w:p>
          <w:p w:rsidR="00872400" w:rsidRPr="00872400" w:rsidRDefault="00872400" w:rsidP="00872400">
            <w:pPr>
              <w:pStyle w:val="ListParagraph"/>
              <w:rPr>
                <w:i/>
                <w:lang w:val="en-US"/>
              </w:rPr>
            </w:pPr>
            <w:r w:rsidRPr="00872400">
              <w:t xml:space="preserve">                      </w:t>
            </w:r>
            <w:r w:rsidRPr="00872400">
              <w:rPr>
                <w:i/>
              </w:rPr>
              <w:t>„</w:t>
            </w:r>
            <w:r w:rsidRPr="00872400">
              <w:rPr>
                <w:bCs/>
                <w:i/>
              </w:rPr>
              <w:t>Atâta strălucire</w:t>
            </w:r>
            <w:r w:rsidRPr="00872400">
              <w:rPr>
                <w:i/>
              </w:rPr>
              <w:t>-ncape</w:t>
            </w:r>
            <w:r w:rsidRPr="00872400">
              <w:rPr>
                <w:i/>
                <w:lang w:val="en-US"/>
              </w:rPr>
              <w:t xml:space="preserve"> </w:t>
            </w:r>
          </w:p>
          <w:p w:rsidR="00872400" w:rsidRDefault="00872400" w:rsidP="00872400">
            <w:pPr>
              <w:pStyle w:val="ListParagraph"/>
            </w:pPr>
            <w:r w:rsidRPr="00872400">
              <w:rPr>
                <w:i/>
              </w:rPr>
              <w:t xml:space="preserve">În </w:t>
            </w:r>
            <w:r w:rsidRPr="00872400">
              <w:rPr>
                <w:b/>
                <w:bCs/>
                <w:i/>
              </w:rPr>
              <w:t>bietul bordeiaş</w:t>
            </w:r>
            <w:r w:rsidRPr="00872400">
              <w:rPr>
                <w:i/>
              </w:rPr>
              <w:t xml:space="preserve"> de paie...”</w:t>
            </w:r>
            <w:r w:rsidRPr="00872400">
              <w:t xml:space="preserve"> – Goga</w:t>
            </w:r>
          </w:p>
          <w:p w:rsidR="00872400" w:rsidRDefault="00872400" w:rsidP="00872400">
            <w:pPr>
              <w:pStyle w:val="ListParagraph"/>
              <w:numPr>
                <w:ilvl w:val="0"/>
                <w:numId w:val="9"/>
              </w:numPr>
              <w:rPr>
                <w:b/>
                <w:u w:val="single"/>
                <w:lang w:val="en-US"/>
              </w:rPr>
            </w:pPr>
            <w:r w:rsidRPr="00872400">
              <w:rPr>
                <w:b/>
                <w:u w:val="single"/>
                <w:lang w:val="en-US"/>
              </w:rPr>
              <w:t>Figuri de semnificație</w:t>
            </w:r>
            <w:r>
              <w:rPr>
                <w:b/>
                <w:u w:val="single"/>
                <w:lang w:val="en-US"/>
              </w:rPr>
              <w:t>: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>
              <w:rPr>
                <w:b/>
                <w:lang w:val="en-US"/>
              </w:rPr>
              <w:t>Epitetul=</w:t>
            </w:r>
            <w:r w:rsidRPr="00872400">
              <w:t xml:space="preserve">constă în reliefarea unor însuşiri deosebite ale obiectelor, fiinţelor, ideilor, fenomenelor şi stărilor sufleteşti.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t xml:space="preserve"> </w:t>
            </w:r>
            <w:r w:rsidRPr="00872400">
              <w:rPr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t xml:space="preserve"> </w:t>
            </w:r>
            <w:r w:rsidRPr="00872400">
              <w:rPr>
                <w:bCs/>
              </w:rPr>
              <w:t>Clasificare</w:t>
            </w:r>
            <w:r w:rsidRPr="00872400">
              <w:t xml:space="preserve">:  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rPr>
                <w:lang w:val="en-US"/>
              </w:rPr>
              <w:t xml:space="preserve">             </w:t>
            </w:r>
            <w:r w:rsidRPr="00872400">
              <w:t>a) ornant</w:t>
            </w:r>
            <w:r w:rsidRPr="00872400">
              <w:rPr>
                <w:lang w:val="en-US"/>
              </w:rPr>
              <w:t xml:space="preserve"> </w:t>
            </w:r>
            <w:r w:rsidRPr="00872400">
              <w:t xml:space="preserve">/ general:  „ Ochii tăi </w:t>
            </w:r>
            <w:r w:rsidRPr="00872400">
              <w:rPr>
                <w:bCs/>
                <w:i/>
                <w:iCs/>
              </w:rPr>
              <w:t>mari</w:t>
            </w:r>
            <w:r w:rsidRPr="00872400">
              <w:t xml:space="preserve"> caută-n </w:t>
            </w:r>
            <w:r w:rsidRPr="00872400">
              <w:rPr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rPr>
                <w:lang w:val="en-US"/>
              </w:rPr>
              <w:t xml:space="preserve">               </w:t>
            </w:r>
            <w:r w:rsidRPr="00872400">
              <w:t xml:space="preserve">frunza </w:t>
            </w:r>
            <w:r w:rsidRPr="00872400">
              <w:rPr>
                <w:bCs/>
                <w:i/>
                <w:iCs/>
              </w:rPr>
              <w:t>cea rară</w:t>
            </w:r>
            <w:r w:rsidRPr="00872400">
              <w:t>.”</w:t>
            </w:r>
            <w:r w:rsidRPr="00872400">
              <w:rPr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t xml:space="preserve">            b) individual :</w:t>
            </w:r>
            <w:r w:rsidRPr="00872400">
              <w:rPr>
                <w:lang w:val="en-US"/>
              </w:rPr>
              <w:t xml:space="preserve"> </w:t>
            </w:r>
            <w:r w:rsidRPr="00872400">
              <w:t xml:space="preserve">”Frumos odor e Fulga! Şi </w:t>
            </w:r>
            <w:r w:rsidRPr="00872400">
              <w:rPr>
                <w:bCs/>
                <w:i/>
                <w:iCs/>
              </w:rPr>
              <w:t>naltă</w:t>
            </w:r>
            <w:r w:rsidRPr="00872400">
              <w:t>-i e făptura.”</w:t>
            </w:r>
            <w:r w:rsidRPr="00872400">
              <w:rPr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t xml:space="preserve">            c) cromatic : „ Mii de fluturi mici </w:t>
            </w:r>
            <w:r w:rsidRPr="00872400">
              <w:rPr>
                <w:bCs/>
                <w:i/>
                <w:iCs/>
              </w:rPr>
              <w:t>albaştri</w:t>
            </w:r>
            <w:r w:rsidRPr="00872400">
              <w:t xml:space="preserve">”  „ Curg în </w:t>
            </w:r>
            <w:r w:rsidR="001F3DA4">
              <w:t>r</w:t>
            </w:r>
            <w:r w:rsidRPr="00872400">
              <w:t xml:space="preserve">âuri </w:t>
            </w:r>
            <w:r w:rsidRPr="00872400">
              <w:rPr>
                <w:bCs/>
                <w:i/>
                <w:iCs/>
              </w:rPr>
              <w:t>sclipitoare</w:t>
            </w:r>
            <w:r w:rsidRPr="00872400">
              <w:t>.”</w:t>
            </w:r>
            <w:r w:rsidRPr="00872400">
              <w:rPr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t xml:space="preserve">           d) personificator: „Ele [izvoarele] trec cu </w:t>
            </w:r>
            <w:r w:rsidRPr="00872400">
              <w:rPr>
                <w:bCs/>
                <w:i/>
                <w:iCs/>
              </w:rPr>
              <w:t>harnici</w:t>
            </w:r>
            <w:r w:rsidRPr="00872400">
              <w:t xml:space="preserve"> unde şi </w:t>
            </w:r>
            <w:r w:rsidRPr="00872400">
              <w:rPr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rPr>
                <w:lang w:val="en-US"/>
              </w:rPr>
              <w:t xml:space="preserve">               </w:t>
            </w:r>
            <w:r w:rsidRPr="00872400">
              <w:t xml:space="preserve">suspină-n flori </w:t>
            </w:r>
            <w:r w:rsidRPr="00872400">
              <w:rPr>
                <w:bCs/>
                <w:i/>
                <w:iCs/>
              </w:rPr>
              <w:t>molatic</w:t>
            </w:r>
            <w:r w:rsidRPr="00872400">
              <w:rPr>
                <w:bCs/>
              </w:rPr>
              <w:t>.</w:t>
            </w:r>
            <w:r w:rsidRPr="00872400">
              <w:t>”</w:t>
            </w:r>
            <w:r w:rsidRPr="00872400">
              <w:rPr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t xml:space="preserve">           e) comparativ : „El are glas puternic ... /Şi mers </w:t>
            </w:r>
            <w:r w:rsidRPr="00872400">
              <w:rPr>
                <w:bCs/>
                <w:i/>
                <w:iCs/>
              </w:rPr>
              <w:t xml:space="preserve">cu </w:t>
            </w:r>
            <w:r w:rsidRPr="00872400">
              <w:rPr>
                <w:bCs/>
                <w:i/>
                <w:iCs/>
                <w:lang w:val="en-US"/>
              </w:rPr>
              <w:t xml:space="preserve">  </w:t>
            </w:r>
            <w:r w:rsidRPr="00872400">
              <w:rPr>
                <w:bCs/>
                <w:i/>
                <w:iCs/>
              </w:rPr>
              <w:t xml:space="preserve">legănare </w:t>
            </w:r>
            <w:r w:rsidRPr="00872400">
              <w:t>de gingaşă fecioară.”</w:t>
            </w:r>
            <w:r w:rsidRPr="00872400">
              <w:rPr>
                <w:lang w:val="en-US"/>
              </w:rPr>
              <w:t xml:space="preserve">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t xml:space="preserve">           f) metaforic: „ Şi </w:t>
            </w:r>
            <w:r w:rsidRPr="00872400">
              <w:rPr>
                <w:bCs/>
                <w:i/>
                <w:iCs/>
              </w:rPr>
              <w:t>părul său de aur</w:t>
            </w:r>
            <w:r w:rsidRPr="00872400">
              <w:t xml:space="preserve"> în creţuri lungi se lasă </w:t>
            </w:r>
            <w:r w:rsidR="001F3DA4">
              <w:t>/</w:t>
            </w:r>
            <w:r w:rsidRPr="00872400">
              <w:rPr>
                <w:lang w:val="en-US"/>
              </w:rPr>
              <w:t xml:space="preserve"> </w:t>
            </w:r>
            <w:r w:rsidR="001F3DA4">
              <w:rPr>
                <w:lang w:val="en-US"/>
              </w:rPr>
              <w:t>C</w:t>
            </w:r>
            <w:r w:rsidRPr="00872400">
              <w:t xml:space="preserve">a pe strujanul verde </w:t>
            </w:r>
            <w:r w:rsidRPr="00872400">
              <w:rPr>
                <w:bCs/>
              </w:rPr>
              <w:t xml:space="preserve"> </w:t>
            </w:r>
            <w:r w:rsidRPr="00872400">
              <w:rPr>
                <w:bCs/>
                <w:i/>
                <w:iCs/>
              </w:rPr>
              <w:t>un caier de mătasă</w:t>
            </w:r>
            <w:r w:rsidRPr="00872400">
              <w:t xml:space="preserve">. „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t xml:space="preserve">           g) hiperbolic: „ Şi zalele-i zuruie </w:t>
            </w:r>
            <w:r w:rsidRPr="00872400">
              <w:rPr>
                <w:bCs/>
                <w:i/>
                <w:iCs/>
              </w:rPr>
              <w:t>crunte, / Gigantică</w:t>
            </w:r>
            <w:r w:rsidRPr="00872400">
              <w:rPr>
                <w:lang w:val="en-US"/>
              </w:rPr>
              <w:t xml:space="preserve">  </w:t>
            </w:r>
            <w:r w:rsidRPr="00872400">
              <w:t>poart-o cupolă pe frunte…”</w:t>
            </w:r>
            <w:r w:rsidRPr="00872400">
              <w:rPr>
                <w:lang w:val="en-US"/>
              </w:rPr>
              <w:t xml:space="preserve"> </w:t>
            </w:r>
          </w:p>
          <w:p w:rsidR="001F3DA4" w:rsidRPr="001F3DA4" w:rsidRDefault="00872400" w:rsidP="001F3DA4">
            <w:pPr>
              <w:pStyle w:val="ListParagraph"/>
              <w:rPr>
                <w:lang w:val="en-US"/>
              </w:rPr>
            </w:pPr>
            <w:r w:rsidRPr="00872400">
              <w:t xml:space="preserve"> </w:t>
            </w:r>
            <w:r w:rsidR="001F3DA4">
              <w:t>h)</w:t>
            </w:r>
            <w:r w:rsidRPr="00872400">
              <w:t xml:space="preserve"> </w:t>
            </w:r>
            <w:r w:rsidR="001F3DA4" w:rsidRPr="001F3DA4">
              <w:rPr>
                <w:lang w:val="en-US"/>
              </w:rPr>
              <w:t xml:space="preserve">aliterativ : </w:t>
            </w:r>
            <w:r w:rsidR="001F3DA4" w:rsidRPr="001F3DA4">
              <w:rPr>
                <w:b/>
                <w:bCs/>
                <w:i/>
                <w:iCs/>
                <w:lang w:val="en-US"/>
              </w:rPr>
              <w:t>„ Într-o sălbatică splendoare</w:t>
            </w:r>
            <w:r w:rsidR="001F3DA4" w:rsidRPr="001F3DA4">
              <w:rPr>
                <w:lang w:val="en-US"/>
              </w:rPr>
              <w:t xml:space="preserve">” </w:t>
            </w:r>
          </w:p>
          <w:p w:rsidR="001F3DA4" w:rsidRPr="001F3DA4" w:rsidRDefault="001F3DA4" w:rsidP="001F3DA4">
            <w:pPr>
              <w:pStyle w:val="ListParagraph"/>
              <w:rPr>
                <w:lang w:val="en-US"/>
              </w:rPr>
            </w:pPr>
            <w:r w:rsidRPr="001F3DA4">
              <w:rPr>
                <w:lang w:val="en-US"/>
              </w:rPr>
              <w:lastRenderedPageBreak/>
              <w:tab/>
            </w:r>
            <w:r w:rsidRPr="001F3DA4">
              <w:t xml:space="preserve">           i) onomatopeic : „ Ecou-i răspunde cu vocea-i</w:t>
            </w:r>
            <w:r w:rsidRPr="001F3DA4"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1F3DA4">
              <w:rPr>
                <w:b/>
                <w:bCs/>
                <w:i/>
                <w:iCs/>
              </w:rPr>
              <w:t>vuindă</w:t>
            </w:r>
            <w:r w:rsidRPr="001F3DA4">
              <w:t>.”</w:t>
            </w:r>
            <w:r w:rsidRPr="001F3DA4">
              <w:rPr>
                <w:lang w:val="en-US"/>
              </w:rPr>
              <w:t xml:space="preserve"> </w:t>
            </w:r>
          </w:p>
          <w:p w:rsidR="001F3DA4" w:rsidRPr="001F3DA4" w:rsidRDefault="001F3DA4" w:rsidP="001F3DA4">
            <w:pPr>
              <w:pStyle w:val="ListParagraph"/>
              <w:rPr>
                <w:lang w:val="en-US"/>
              </w:rPr>
            </w:pPr>
            <w:r w:rsidRPr="001F3DA4">
              <w:rPr>
                <w:lang w:val="en-US"/>
              </w:rPr>
              <w:t xml:space="preserve">                </w:t>
            </w:r>
            <w:r w:rsidRPr="001F3DA4">
              <w:t xml:space="preserve">j) pleonastic : „ Peste care trece-n zgomot </w:t>
            </w:r>
            <w:r w:rsidRPr="001F3DA4">
              <w:rPr>
                <w:b/>
                <w:bCs/>
                <w:i/>
                <w:iCs/>
              </w:rPr>
              <w:t xml:space="preserve">o </w:t>
            </w:r>
            <w:r w:rsidRPr="001F3DA4">
              <w:rPr>
                <w:b/>
                <w:bCs/>
                <w:i/>
                <w:iCs/>
                <w:lang w:val="en-US"/>
              </w:rPr>
              <w:t xml:space="preserve">  </w:t>
            </w:r>
            <w:r w:rsidRPr="001F3DA4">
              <w:rPr>
                <w:b/>
                <w:bCs/>
                <w:i/>
                <w:iCs/>
              </w:rPr>
              <w:t>mulţime de norod</w:t>
            </w:r>
            <w:r w:rsidRPr="001F3DA4">
              <w:rPr>
                <w:b/>
                <w:bCs/>
              </w:rPr>
              <w:t>.”</w:t>
            </w:r>
            <w:r w:rsidRPr="001F3DA4">
              <w:rPr>
                <w:lang w:val="en-US"/>
              </w:rPr>
              <w:t xml:space="preserve"> </w:t>
            </w:r>
          </w:p>
          <w:p w:rsidR="001F3DA4" w:rsidRPr="001F3DA4" w:rsidRDefault="001F3DA4" w:rsidP="001F3DA4">
            <w:pPr>
              <w:pStyle w:val="ListParagraph"/>
              <w:rPr>
                <w:lang w:val="en-US"/>
              </w:rPr>
            </w:pPr>
            <w:r w:rsidRPr="001F3DA4">
              <w:rPr>
                <w:lang w:val="en-US"/>
              </w:rPr>
              <w:tab/>
            </w:r>
            <w:r w:rsidRPr="001F3DA4">
              <w:t xml:space="preserve">           k) sinestezic: „Primăvară…/</w:t>
            </w:r>
            <w:r w:rsidRPr="001F3DA4">
              <w:rPr>
                <w:b/>
                <w:bCs/>
                <w:i/>
                <w:iCs/>
              </w:rPr>
              <w:t xml:space="preserve">O pictură parfumată </w:t>
            </w:r>
            <w:r w:rsidRPr="001F3DA4"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1F3DA4">
              <w:rPr>
                <w:b/>
                <w:bCs/>
                <w:i/>
                <w:iCs/>
              </w:rPr>
              <w:t>cu vibrări de violet</w:t>
            </w:r>
            <w:r w:rsidRPr="001F3DA4">
              <w:t>.”</w:t>
            </w:r>
            <w:r w:rsidRPr="001F3DA4">
              <w:rPr>
                <w:lang w:val="en-US"/>
              </w:rPr>
              <w:t xml:space="preserve"> </w:t>
            </w:r>
          </w:p>
          <w:p w:rsidR="001F3DA4" w:rsidRPr="001F3DA4" w:rsidRDefault="001F3DA4" w:rsidP="001F3DA4">
            <w:pPr>
              <w:pStyle w:val="ListParagraph"/>
              <w:rPr>
                <w:lang w:val="en-US"/>
              </w:rPr>
            </w:pPr>
            <w:r w:rsidRPr="001F3DA4">
              <w:rPr>
                <w:lang w:val="en-US"/>
              </w:rPr>
              <w:tab/>
            </w:r>
            <w:r w:rsidRPr="001F3DA4">
              <w:t xml:space="preserve">           l) aspaţial şi atemporal : „ Plutea-n acest </w:t>
            </w:r>
            <w:r w:rsidRPr="001F3DA4">
              <w:rPr>
                <w:b/>
                <w:bCs/>
                <w:i/>
                <w:iCs/>
              </w:rPr>
              <w:t>imens</w:t>
            </w:r>
            <w:r w:rsidRPr="001F3DA4">
              <w:t xml:space="preserve"> </w:t>
            </w:r>
            <w:r w:rsidRPr="001F3DA4">
              <w:rPr>
                <w:lang w:val="en-US"/>
              </w:rPr>
              <w:t xml:space="preserve">  </w:t>
            </w:r>
            <w:r w:rsidRPr="001F3DA4">
              <w:t>senin.”</w:t>
            </w:r>
            <w:r w:rsidRPr="001F3DA4">
              <w:rPr>
                <w:lang w:val="en-US"/>
              </w:rPr>
              <w:t xml:space="preserve"> </w:t>
            </w:r>
          </w:p>
          <w:p w:rsidR="001F3DA4" w:rsidRPr="001F3DA4" w:rsidRDefault="001F3DA4" w:rsidP="001F3DA4">
            <w:pPr>
              <w:pStyle w:val="ListParagraph"/>
              <w:rPr>
                <w:lang w:val="en-US"/>
              </w:rPr>
            </w:pPr>
            <w:r w:rsidRPr="001F3DA4">
              <w:rPr>
                <w:lang w:val="en-US"/>
              </w:rPr>
              <w:tab/>
            </w:r>
            <w:r w:rsidRPr="001F3DA4">
              <w:t xml:space="preserve">           m) oximoronic : „ Venere</w:t>
            </w:r>
            <w:r w:rsidRPr="001F3DA4">
              <w:rPr>
                <w:b/>
                <w:bCs/>
                <w:i/>
                <w:iCs/>
              </w:rPr>
              <w:t>, marmură caldă, ochi de</w:t>
            </w:r>
            <w:r w:rsidRPr="001F3DA4">
              <w:rPr>
                <w:b/>
                <w:bCs/>
                <w:i/>
                <w:iCs/>
                <w:lang w:val="en-US"/>
              </w:rPr>
              <w:t xml:space="preserve">  </w:t>
            </w:r>
            <w:r w:rsidRPr="001F3DA4">
              <w:rPr>
                <w:b/>
                <w:bCs/>
                <w:i/>
                <w:iCs/>
              </w:rPr>
              <w:t>piatră ce scânteie</w:t>
            </w:r>
            <w:r w:rsidRPr="001F3DA4">
              <w:t>.”</w:t>
            </w:r>
            <w:r w:rsidRPr="001F3DA4">
              <w:rPr>
                <w:lang w:val="en-US"/>
              </w:rPr>
              <w:t xml:space="preserve"> </w:t>
            </w:r>
          </w:p>
          <w:p w:rsidR="001F3DA4" w:rsidRPr="001F3DA4" w:rsidRDefault="001F3DA4" w:rsidP="001F3DA4">
            <w:pPr>
              <w:pStyle w:val="ListParagraph"/>
              <w:rPr>
                <w:lang w:val="en-US"/>
              </w:rPr>
            </w:pPr>
            <w:r w:rsidRPr="001F3DA4">
              <w:rPr>
                <w:lang w:val="en-US"/>
              </w:rPr>
              <w:tab/>
            </w:r>
            <w:r w:rsidRPr="001F3DA4">
              <w:t xml:space="preserve">           n) taut</w:t>
            </w:r>
            <w:r w:rsidRPr="001F3DA4">
              <w:rPr>
                <w:lang w:val="en-US"/>
              </w:rPr>
              <w:t>o</w:t>
            </w:r>
            <w:r w:rsidRPr="001F3DA4">
              <w:t xml:space="preserve">logic : </w:t>
            </w:r>
            <w:r w:rsidRPr="001F3DA4">
              <w:rPr>
                <w:b/>
                <w:bCs/>
              </w:rPr>
              <w:t xml:space="preserve">„ </w:t>
            </w:r>
            <w:r w:rsidRPr="001F3DA4">
              <w:rPr>
                <w:b/>
                <w:bCs/>
                <w:i/>
                <w:iCs/>
              </w:rPr>
              <w:t>tăpşanul prăvălatic</w:t>
            </w:r>
            <w:r w:rsidRPr="001F3DA4">
              <w:rPr>
                <w:b/>
                <w:bCs/>
              </w:rPr>
              <w:t xml:space="preserve">”   </w:t>
            </w:r>
            <w:r w:rsidRPr="001F3DA4">
              <w:rPr>
                <w:b/>
                <w:bCs/>
                <w:i/>
                <w:iCs/>
              </w:rPr>
              <w:t>„ făclii</w:t>
            </w:r>
            <w:r w:rsidRPr="001F3DA4">
              <w:rPr>
                <w:b/>
                <w:bCs/>
                <w:i/>
                <w:iCs/>
                <w:lang w:val="en-US"/>
              </w:rPr>
              <w:t xml:space="preserve">  </w:t>
            </w:r>
            <w:r w:rsidRPr="001F3DA4">
              <w:rPr>
                <w:b/>
                <w:bCs/>
                <w:i/>
                <w:iCs/>
              </w:rPr>
              <w:t>prealuminate</w:t>
            </w:r>
            <w:r w:rsidRPr="001F3DA4">
              <w:t>”</w:t>
            </w:r>
          </w:p>
          <w:p w:rsidR="001F3DA4" w:rsidRPr="001F3DA4" w:rsidRDefault="001F3DA4" w:rsidP="001F3DA4">
            <w:pPr>
              <w:pStyle w:val="ListParagraph"/>
              <w:rPr>
                <w:lang w:val="en-US"/>
              </w:rPr>
            </w:pPr>
            <w:r w:rsidRPr="001F3DA4">
              <w:rPr>
                <w:lang w:val="en-US"/>
              </w:rPr>
              <w:tab/>
            </w:r>
            <w:r w:rsidRPr="001F3DA4">
              <w:t xml:space="preserve">          o) inversat : „ </w:t>
            </w:r>
            <w:r w:rsidRPr="001F3DA4">
              <w:rPr>
                <w:b/>
                <w:bCs/>
                <w:i/>
                <w:iCs/>
              </w:rPr>
              <w:t>Bătrânul</w:t>
            </w:r>
            <w:r w:rsidRPr="001F3DA4">
              <w:rPr>
                <w:b/>
                <w:bCs/>
              </w:rPr>
              <w:t xml:space="preserve"> </w:t>
            </w:r>
            <w:r w:rsidRPr="001F3DA4">
              <w:t>mag înalţă fruntea, / Ce</w:t>
            </w:r>
            <w:r w:rsidRPr="001F3DA4">
              <w:rPr>
                <w:b/>
                <w:bCs/>
                <w:i/>
                <w:iCs/>
                <w:lang w:val="en-US"/>
              </w:rPr>
              <w:t xml:space="preserve">  </w:t>
            </w:r>
            <w:r w:rsidRPr="001F3DA4">
              <w:rPr>
                <w:b/>
                <w:bCs/>
                <w:i/>
                <w:iCs/>
              </w:rPr>
              <w:t>sfânt</w:t>
            </w:r>
            <w:r w:rsidRPr="001F3DA4">
              <w:t xml:space="preserve"> e graiul gurii sale.”</w:t>
            </w:r>
            <w:r w:rsidRPr="001F3DA4">
              <w:rPr>
                <w:b/>
                <w:bCs/>
              </w:rPr>
              <w:t xml:space="preserve"> </w:t>
            </w:r>
          </w:p>
          <w:p w:rsidR="001F3DA4" w:rsidRPr="001F3DA4" w:rsidRDefault="001F3DA4" w:rsidP="001F3DA4">
            <w:pPr>
              <w:pStyle w:val="ListParagraph"/>
              <w:rPr>
                <w:lang w:val="en-US"/>
              </w:rPr>
            </w:pPr>
            <w:r w:rsidRPr="001F3DA4">
              <w:rPr>
                <w:b/>
                <w:bCs/>
                <w:u w:val="single"/>
              </w:rPr>
              <w:t>Structură</w:t>
            </w:r>
            <w:r w:rsidRPr="001F3DA4">
              <w:rPr>
                <w:b/>
                <w:bCs/>
              </w:rPr>
              <w:t xml:space="preserve"> </w:t>
            </w:r>
            <w:r w:rsidRPr="001F3DA4">
              <w:t>:  - simple;  duble; triple;</w:t>
            </w:r>
            <w:r w:rsidRPr="001F3DA4">
              <w:rPr>
                <w:lang w:val="en-US"/>
              </w:rPr>
              <w:t xml:space="preserve">   </w:t>
            </w:r>
          </w:p>
          <w:p w:rsidR="00872400" w:rsidRPr="00872400" w:rsidRDefault="00872400" w:rsidP="00872400">
            <w:pPr>
              <w:pStyle w:val="ListParagraph"/>
              <w:rPr>
                <w:lang w:val="en-US"/>
              </w:rPr>
            </w:pPr>
            <w:r w:rsidRPr="00872400">
              <w:t xml:space="preserve">         </w:t>
            </w:r>
          </w:p>
          <w:p w:rsidR="0043242F" w:rsidRPr="0043242F" w:rsidRDefault="0043242F" w:rsidP="0043242F">
            <w:pPr>
              <w:pStyle w:val="ListParagraph"/>
              <w:rPr>
                <w:lang w:val="en-US"/>
              </w:rPr>
            </w:pPr>
            <w:r w:rsidRPr="0043242F">
              <w:rPr>
                <w:b/>
              </w:rPr>
              <w:t>sinecdoca</w:t>
            </w:r>
            <w:r>
              <w:t>=</w:t>
            </w:r>
            <w:r w:rsidRPr="0043242F">
              <w:t>î</w:t>
            </w:r>
            <w:r w:rsidRPr="0043242F">
              <w:rPr>
                <w:lang w:val="en-US"/>
              </w:rPr>
              <w:t>n</w:t>
            </w:r>
            <w:r w:rsidRPr="0043242F">
              <w:t xml:space="preserve">locuirea unui nume prin altul pe baza </w:t>
            </w:r>
            <w:r w:rsidR="008D69C7">
              <w:t xml:space="preserve">   </w:t>
            </w:r>
            <w:r w:rsidRPr="0043242F">
              <w:t>relaţiei cantitative</w:t>
            </w:r>
            <w:r>
              <w:t xml:space="preserve"> (pluralul prin singular</w:t>
            </w:r>
            <w:r w:rsidR="008D69C7">
              <w:t>)</w:t>
            </w:r>
          </w:p>
          <w:p w:rsidR="0043242F" w:rsidRPr="0043242F" w:rsidRDefault="0043242F" w:rsidP="0043242F">
            <w:pPr>
              <w:pStyle w:val="ListParagraph"/>
              <w:rPr>
                <w:lang w:val="en-US"/>
              </w:rPr>
            </w:pPr>
            <w:r w:rsidRPr="0043242F">
              <w:t xml:space="preserve">                         </w:t>
            </w:r>
            <w:r>
              <w:t>„</w:t>
            </w:r>
            <w:r>
              <w:rPr>
                <w:i/>
                <w:lang w:val="en-US"/>
              </w:rPr>
              <w:t>Ochii tǎi mari cautǎ</w:t>
            </w:r>
            <w:r w:rsidRPr="0043242F">
              <w:rPr>
                <w:i/>
                <w:lang w:val="en-US"/>
              </w:rPr>
              <w:t xml:space="preserve">-n </w:t>
            </w:r>
            <w:r w:rsidRPr="0043242F">
              <w:rPr>
                <w:b/>
                <w:i/>
                <w:lang w:val="en-US"/>
              </w:rPr>
              <w:t>frunza</w:t>
            </w:r>
            <w:r w:rsidRPr="0043242F">
              <w:rPr>
                <w:i/>
                <w:lang w:val="en-US"/>
              </w:rPr>
              <w:t xml:space="preserve"> cea</w:t>
            </w:r>
            <w:r w:rsidRPr="0043242F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rarǎ</w:t>
            </w:r>
            <w:r w:rsidRPr="0043242F">
              <w:rPr>
                <w:i/>
                <w:lang w:val="en-US"/>
              </w:rPr>
              <w:t>.</w:t>
            </w:r>
            <w:r w:rsidRPr="0043242F">
              <w:rPr>
                <w:lang w:val="en-US"/>
              </w:rPr>
              <w:t xml:space="preserve">” - Eminescu </w:t>
            </w:r>
          </w:p>
          <w:p w:rsidR="00923D96" w:rsidRPr="00923D96" w:rsidRDefault="008D69C7" w:rsidP="00923D96">
            <w:pPr>
              <w:pStyle w:val="ListParagraph"/>
              <w:rPr>
                <w:rFonts w:ascii="Arial" w:eastAsia="+mn-ea" w:hAnsi="Arial" w:cs="+mn-cs"/>
                <w:b/>
                <w:bCs/>
                <w:color w:val="000000"/>
                <w:kern w:val="24"/>
                <w:sz w:val="40"/>
                <w:szCs w:val="40"/>
                <w:lang w:eastAsia="en-US"/>
              </w:rPr>
            </w:pPr>
            <w:r w:rsidRPr="008D69C7">
              <w:rPr>
                <w:b/>
              </w:rPr>
              <w:t>metonimia</w:t>
            </w:r>
            <w:r>
              <w:t>=</w:t>
            </w:r>
            <w:r w:rsidR="00923D96" w:rsidRPr="00923D96">
              <w:rPr>
                <w:lang w:val="en-US"/>
              </w:rPr>
              <w:t xml:space="preserve"> numele unui obiect este înlocuit cu un altul prin corespondenţă directă </w:t>
            </w:r>
          </w:p>
          <w:p w:rsidR="00923D96" w:rsidRPr="00923D96" w:rsidRDefault="005A2EDE" w:rsidP="00923D96">
            <w:pPr>
              <w:pStyle w:val="ListParagraph"/>
              <w:numPr>
                <w:ilvl w:val="0"/>
                <w:numId w:val="23"/>
              </w:numPr>
              <w:ind w:left="1440"/>
              <w:rPr>
                <w:lang w:val="en-US"/>
              </w:rPr>
            </w:pPr>
            <w:r w:rsidRPr="00923D96">
              <w:t>cauz</w:t>
            </w:r>
            <w:r w:rsidRPr="00923D96">
              <w:rPr>
                <w:lang w:val="en-US"/>
              </w:rPr>
              <w:t>a</w:t>
            </w:r>
            <w:r w:rsidRPr="00923D96">
              <w:t xml:space="preserve"> /  efectul „Troienind cărările/Şi gonind </w:t>
            </w:r>
            <w:r w:rsidRPr="00923D96">
              <w:rPr>
                <w:b/>
                <w:bCs/>
              </w:rPr>
              <w:t>cântările”</w:t>
            </w:r>
            <w:r w:rsidRPr="00923D96">
              <w:t xml:space="preserve"> </w:t>
            </w:r>
            <w:r w:rsidR="00923D96">
              <w:t>-</w:t>
            </w:r>
            <w:r w:rsidR="00923D96" w:rsidRPr="00923D96">
              <w:t>M. Eminescu</w:t>
            </w:r>
            <w:r w:rsidR="00923D96" w:rsidRPr="00923D96">
              <w:rPr>
                <w:lang w:val="en-US"/>
              </w:rPr>
              <w:t xml:space="preserve"> </w:t>
            </w:r>
          </w:p>
          <w:p w:rsidR="005A2EDE" w:rsidRPr="00923D96" w:rsidRDefault="005A2EDE" w:rsidP="00923D96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923D96">
              <w:rPr>
                <w:lang w:val="en-US"/>
              </w:rPr>
              <w:t>n</w:t>
            </w:r>
            <w:r w:rsidRPr="00923D96">
              <w:t>umele unui obiect/simbolul lu</w:t>
            </w:r>
            <w:r w:rsidRPr="00923D96">
              <w:rPr>
                <w:lang w:val="en-US"/>
              </w:rPr>
              <w:t>i: “</w:t>
            </w:r>
            <w:r w:rsidRPr="00923D96">
              <w:t xml:space="preserve">Tot ce stă în </w:t>
            </w:r>
            <w:r w:rsidRPr="00923D96">
              <w:rPr>
                <w:b/>
              </w:rPr>
              <w:t>umbra crucii</w:t>
            </w:r>
            <w:r w:rsidRPr="00923D96">
              <w:t xml:space="preserve">, împăraţi şi regi s-adună/Să dea piept cu </w:t>
            </w:r>
            <w:r w:rsidRPr="00923D96">
              <w:rPr>
                <w:b/>
              </w:rPr>
              <w:t>uraganul</w:t>
            </w:r>
            <w:r w:rsidRPr="00923D96">
              <w:t xml:space="preserve"> ridicat de </w:t>
            </w:r>
            <w:r w:rsidRPr="00923D96">
              <w:rPr>
                <w:b/>
                <w:lang w:val="en-US"/>
              </w:rPr>
              <w:t>S</w:t>
            </w:r>
            <w:r w:rsidRPr="00923D96">
              <w:rPr>
                <w:b/>
              </w:rPr>
              <w:t>emilună</w:t>
            </w:r>
            <w:r w:rsidRPr="00923D96">
              <w:rPr>
                <w:lang w:val="en-US"/>
              </w:rPr>
              <w:t>”  M.</w:t>
            </w:r>
            <w:r w:rsidRPr="00923D96">
              <w:t>Eminescu</w:t>
            </w:r>
            <w:r w:rsidRPr="00923D96">
              <w:rPr>
                <w:lang w:val="en-US"/>
              </w:rPr>
              <w:t xml:space="preserve"> </w:t>
            </w:r>
          </w:p>
          <w:p w:rsidR="00923D96" w:rsidRPr="00923D96" w:rsidRDefault="005A2EDE" w:rsidP="00923D96">
            <w:pPr>
              <w:pStyle w:val="ListParagraph"/>
              <w:numPr>
                <w:ilvl w:val="0"/>
                <w:numId w:val="23"/>
              </w:numPr>
              <w:ind w:left="1440"/>
              <w:rPr>
                <w:lang w:val="en-US"/>
              </w:rPr>
            </w:pPr>
            <w:r w:rsidRPr="00923D96">
              <w:t>întregul</w:t>
            </w:r>
            <w:r w:rsidRPr="00923D96">
              <w:rPr>
                <w:lang w:val="en-US"/>
              </w:rPr>
              <w:t xml:space="preserve"> </w:t>
            </w:r>
            <w:r w:rsidRPr="00923D96">
              <w:t xml:space="preserve">prin parte: „ </w:t>
            </w:r>
            <w:r w:rsidRPr="00923D96">
              <w:rPr>
                <w:b/>
                <w:bCs/>
              </w:rPr>
              <w:t>Braţul</w:t>
            </w:r>
            <w:r w:rsidRPr="00923D96">
              <w:t xml:space="preserve"> lui prin taberi mii de morţi împarte” </w:t>
            </w:r>
            <w:r w:rsidR="00923D96">
              <w:t>-</w:t>
            </w:r>
            <w:r w:rsidR="00923D96" w:rsidRPr="00923D96">
              <w:t>Bolintineanu</w:t>
            </w:r>
            <w:r w:rsidR="00923D96" w:rsidRPr="00923D96">
              <w:rPr>
                <w:lang w:val="en-US"/>
              </w:rPr>
              <w:t xml:space="preserve"> </w:t>
            </w:r>
          </w:p>
          <w:p w:rsidR="00923D96" w:rsidRPr="00923D96" w:rsidRDefault="005A2EDE" w:rsidP="00923D96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923D96">
              <w:rPr>
                <w:lang w:val="en-US"/>
              </w:rPr>
              <w:t>c</w:t>
            </w:r>
            <w:r w:rsidRPr="00923D96">
              <w:t>onţinătorul</w:t>
            </w:r>
            <w:r w:rsidRPr="00923D96">
              <w:rPr>
                <w:lang w:val="en-US"/>
              </w:rPr>
              <w:t xml:space="preserve"> </w:t>
            </w:r>
            <w:r w:rsidRPr="00923D96">
              <w:t xml:space="preserve">prin conţinut: „ Fiarbă </w:t>
            </w:r>
            <w:r w:rsidRPr="00923D96">
              <w:rPr>
                <w:b/>
                <w:bCs/>
              </w:rPr>
              <w:t>vinu</w:t>
            </w:r>
            <w:r w:rsidRPr="00923D96">
              <w:t xml:space="preserve">-n cupe, </w:t>
            </w:r>
            <w:r w:rsidRPr="00923D96">
              <w:rPr>
                <w:b/>
                <w:bCs/>
              </w:rPr>
              <w:t xml:space="preserve">spumege </w:t>
            </w:r>
            <w:r w:rsidR="00923D96" w:rsidRPr="00923D96">
              <w:rPr>
                <w:b/>
                <w:bCs/>
              </w:rPr>
              <w:t xml:space="preserve">     pocalul</w:t>
            </w:r>
            <w:r w:rsidR="00923D96" w:rsidRPr="00923D96">
              <w:t>!  ”  Eminescu</w:t>
            </w:r>
            <w:r w:rsidR="00923D96" w:rsidRPr="00923D96">
              <w:rPr>
                <w:b/>
                <w:bCs/>
              </w:rPr>
              <w:t xml:space="preserve">                                                                    </w:t>
            </w:r>
          </w:p>
          <w:p w:rsidR="008D69C7" w:rsidRPr="008D69C7" w:rsidRDefault="008D69C7" w:rsidP="008D69C7">
            <w:pPr>
              <w:pStyle w:val="ListParagraph"/>
              <w:rPr>
                <w:lang w:val="en-US"/>
              </w:rPr>
            </w:pPr>
          </w:p>
          <w:p w:rsidR="00CF2015" w:rsidRPr="00CF2015" w:rsidRDefault="00CF2015" w:rsidP="00CF2015">
            <w:pPr>
              <w:pStyle w:val="ListParagraph"/>
              <w:rPr>
                <w:lang w:val="en-US"/>
              </w:rPr>
            </w:pPr>
            <w:r w:rsidRPr="00CF2015">
              <w:rPr>
                <w:b/>
              </w:rPr>
              <w:t>sinestezia</w:t>
            </w:r>
            <w:r>
              <w:t>=</w:t>
            </w:r>
            <w:r w:rsidRPr="00CF2015">
              <w:t xml:space="preserve">varietate metaforică constând într-un complex de senzaţii transpuse prin îmbinare de imagini vizuale, auditive, tactile, olfactive, </w:t>
            </w:r>
            <w:r w:rsidRPr="00CF2015">
              <w:lastRenderedPageBreak/>
              <w:t>gustative:</w:t>
            </w:r>
            <w:r w:rsidRPr="00CF2015">
              <w:rPr>
                <w:lang w:val="en-US"/>
              </w:rPr>
              <w:t xml:space="preserve"> </w:t>
            </w:r>
          </w:p>
          <w:p w:rsidR="00CF2015" w:rsidRPr="00CF2015" w:rsidRDefault="00CF2015" w:rsidP="00CF2015">
            <w:pPr>
              <w:pStyle w:val="ListParagraph"/>
              <w:rPr>
                <w:lang w:val="en-US"/>
              </w:rPr>
            </w:pPr>
            <w:r w:rsidRPr="00CF2015">
              <w:t xml:space="preserve">         „ </w:t>
            </w:r>
            <w:r w:rsidRPr="00CF2015">
              <w:rPr>
                <w:i/>
              </w:rPr>
              <w:t xml:space="preserve">Primăvara... o </w:t>
            </w:r>
            <w:r w:rsidRPr="00CF2015">
              <w:rPr>
                <w:b/>
                <w:bCs/>
                <w:i/>
              </w:rPr>
              <w:t>pictură parfumată cu vibrări de violet</w:t>
            </w:r>
            <w:r w:rsidRPr="00CF2015">
              <w:rPr>
                <w:i/>
              </w:rPr>
              <w:t>!”</w:t>
            </w:r>
            <w:r w:rsidRPr="00CF2015">
              <w:t xml:space="preserve"> – Bacovia</w:t>
            </w:r>
            <w:r w:rsidRPr="00CF2015">
              <w:rPr>
                <w:lang w:val="en-US"/>
              </w:rPr>
              <w:t xml:space="preserve"> </w:t>
            </w:r>
          </w:p>
          <w:p w:rsidR="00CF2015" w:rsidRPr="00CF2015" w:rsidRDefault="00CF2015" w:rsidP="00CF2015">
            <w:pPr>
              <w:pStyle w:val="ListParagraph"/>
              <w:rPr>
                <w:lang w:val="en-US"/>
              </w:rPr>
            </w:pPr>
            <w:r w:rsidRPr="00CF2015">
              <w:t xml:space="preserve">    „ </w:t>
            </w:r>
            <w:r w:rsidRPr="00CF2015">
              <w:rPr>
                <w:i/>
              </w:rPr>
              <w:t>Cântecul tău a umplut clădirea toată [...] ca o</w:t>
            </w:r>
            <w:r w:rsidRPr="00CF2015">
              <w:t xml:space="preserve"> </w:t>
            </w:r>
            <w:r w:rsidRPr="00CF2015">
              <w:rPr>
                <w:b/>
                <w:bCs/>
                <w:i/>
              </w:rPr>
              <w:t>lavandă sonoră</w:t>
            </w:r>
            <w:r w:rsidRPr="00CF2015">
              <w:t>” - Arghezi</w:t>
            </w:r>
          </w:p>
          <w:p w:rsidR="00CF2015" w:rsidRPr="00CF2015" w:rsidRDefault="00CF2015" w:rsidP="00CF2015">
            <w:pPr>
              <w:pStyle w:val="ListParagraph"/>
              <w:rPr>
                <w:lang w:val="en-US"/>
              </w:rPr>
            </w:pPr>
            <w:r>
              <w:rPr>
                <w:b/>
              </w:rPr>
              <w:t>s</w:t>
            </w:r>
            <w:r w:rsidRPr="00CF2015">
              <w:rPr>
                <w:b/>
              </w:rPr>
              <w:t>imbolul</w:t>
            </w:r>
            <w:r>
              <w:t>=</w:t>
            </w:r>
            <w:r w:rsidRPr="00CF2015">
              <w:t>semn concret ce reprezintă un alt obiect, o persoană,o situaţie etc.</w:t>
            </w:r>
            <w:r w:rsidRPr="00CF2015">
              <w:rPr>
                <w:lang w:val="en-US"/>
              </w:rPr>
              <w:t xml:space="preserve"> </w:t>
            </w:r>
          </w:p>
          <w:p w:rsidR="00CF2015" w:rsidRPr="00CF2015" w:rsidRDefault="00CF2015" w:rsidP="00CF2015">
            <w:pPr>
              <w:pStyle w:val="ListParagraph"/>
              <w:rPr>
                <w:lang w:val="en-US"/>
              </w:rPr>
            </w:pPr>
            <w:r w:rsidRPr="00CF2015">
              <w:t>ontologic / de natură:  crucea pentru Creştinism</w:t>
            </w:r>
            <w:r w:rsidRPr="00CF2015">
              <w:rPr>
                <w:lang w:val="en-US"/>
              </w:rPr>
              <w:t xml:space="preserve"> </w:t>
            </w:r>
          </w:p>
          <w:p w:rsidR="00CF2015" w:rsidRPr="00CF2015" w:rsidRDefault="00CF2015" w:rsidP="00CF2015">
            <w:pPr>
              <w:pStyle w:val="ListParagraph"/>
              <w:rPr>
                <w:lang w:val="en-US"/>
              </w:rPr>
            </w:pPr>
            <w:r w:rsidRPr="00CF2015">
              <w:t>analogic / de formă: porumbeii pentru iubire/Pace</w:t>
            </w:r>
            <w:r w:rsidRPr="00CF2015">
              <w:rPr>
                <w:lang w:val="en-US"/>
              </w:rPr>
              <w:t xml:space="preserve"> </w:t>
            </w:r>
          </w:p>
          <w:p w:rsidR="008D69C7" w:rsidRDefault="00CF2015" w:rsidP="00CF2015">
            <w:pPr>
              <w:pStyle w:val="ListParagraph"/>
            </w:pPr>
            <w:r w:rsidRPr="00CF2015">
              <w:t>convenţional / de înţelegere: drapelele s</w:t>
            </w:r>
            <w:r w:rsidR="0067764F">
              <w:t>t</w:t>
            </w:r>
            <w:r w:rsidRPr="00CF2015">
              <w:t>atelo</w:t>
            </w:r>
            <w:r w:rsidR="0067764F">
              <w:t>r</w:t>
            </w:r>
          </w:p>
          <w:p w:rsidR="002F3DC8" w:rsidRDefault="0067764F" w:rsidP="002F3DC8">
            <w:pPr>
              <w:pStyle w:val="ListParagraph"/>
            </w:pPr>
            <w:r>
              <w:t>„De-atâtea nopți aud plouând/Aud materia plângând”-Bacovia (ploaia-reprezintǎ plânsul cosmic)</w:t>
            </w:r>
          </w:p>
          <w:p w:rsidR="002F3DC8" w:rsidRPr="002F3DC8" w:rsidRDefault="002F3DC8" w:rsidP="002F3DC8">
            <w:pPr>
              <w:pStyle w:val="ListParagraph"/>
              <w:rPr>
                <w:lang w:val="en-US"/>
              </w:rPr>
            </w:pPr>
            <w:r w:rsidRPr="002F3DC8">
              <w:rPr>
                <w:rFonts w:ascii="Arial" w:eastAsia="+mn-ea" w:hAnsi="Arial" w:cs="+mn-cs"/>
                <w:b/>
                <w:bCs/>
                <w:color w:val="000000"/>
                <w:kern w:val="24"/>
                <w:lang w:val="en-US" w:eastAsia="en-US"/>
              </w:rPr>
              <w:t xml:space="preserve"> </w:t>
            </w:r>
            <w:r>
              <w:rPr>
                <w:b/>
                <w:bCs/>
                <w:lang w:val="en-US"/>
              </w:rPr>
              <w:t>oximoronul</w:t>
            </w:r>
            <w:r w:rsidRPr="002F3DC8">
              <w:rPr>
                <w:lang w:val="en-US"/>
              </w:rPr>
              <w:t>=asocierea in aceeasi sintagma a doua cuvinte opuse:</w:t>
            </w:r>
          </w:p>
          <w:p w:rsidR="002F3DC8" w:rsidRPr="002F3DC8" w:rsidRDefault="002F3DC8" w:rsidP="002F3DC8">
            <w:pPr>
              <w:pStyle w:val="ListParagraph"/>
              <w:rPr>
                <w:lang w:val="en-US"/>
              </w:rPr>
            </w:pPr>
            <w:r w:rsidRPr="002F3DC8">
              <w:rPr>
                <w:lang w:val="en-US"/>
              </w:rPr>
              <w:t>“</w:t>
            </w:r>
            <w:r w:rsidRPr="002F3DC8">
              <w:rPr>
                <w:b/>
                <w:bCs/>
                <w:lang w:val="en-US"/>
              </w:rPr>
              <w:t>Neguri albe</w:t>
            </w:r>
            <w:r>
              <w:rPr>
                <w:lang w:val="en-US"/>
              </w:rPr>
              <w:t>, strǎlucite/Naş</w:t>
            </w:r>
            <w:r w:rsidRPr="002F3DC8">
              <w:rPr>
                <w:lang w:val="en-US"/>
              </w:rPr>
              <w:t>te luna argintie”</w:t>
            </w:r>
          </w:p>
          <w:p w:rsidR="0067764F" w:rsidRDefault="0067764F" w:rsidP="00CF2015">
            <w:pPr>
              <w:pStyle w:val="ListParagraph"/>
            </w:pPr>
          </w:p>
          <w:p w:rsidR="002F3DC8" w:rsidRPr="008D69C7" w:rsidRDefault="002F3DC8" w:rsidP="00CF2015">
            <w:pPr>
              <w:pStyle w:val="ListParagraph"/>
              <w:rPr>
                <w:lang w:val="en-US"/>
              </w:rPr>
            </w:pPr>
          </w:p>
          <w:p w:rsidR="00872400" w:rsidRDefault="008D69C7" w:rsidP="008D69C7">
            <w:pPr>
              <w:pStyle w:val="ListParagraph"/>
              <w:numPr>
                <w:ilvl w:val="0"/>
                <w:numId w:val="9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Figuri de analogie:</w:t>
            </w:r>
          </w:p>
          <w:p w:rsidR="008D69C7" w:rsidRPr="008D69C7" w:rsidRDefault="008D69C7" w:rsidP="008D69C7">
            <w:pPr>
              <w:pStyle w:val="ListParagraph"/>
              <w:rPr>
                <w:lang w:val="en-US"/>
              </w:rPr>
            </w:pPr>
            <w:r w:rsidRPr="008D69C7">
              <w:rPr>
                <w:b/>
              </w:rPr>
              <w:t>personificarea</w:t>
            </w:r>
            <w:r w:rsidRPr="008D69C7">
              <w:t>= atribuirea unor însuşiri umane unor obiecte, lucruri, abstracţiuni</w:t>
            </w:r>
          </w:p>
          <w:p w:rsidR="008D69C7" w:rsidRPr="008D69C7" w:rsidRDefault="008D69C7" w:rsidP="008D69C7">
            <w:pPr>
              <w:pStyle w:val="ListParagraph"/>
              <w:rPr>
                <w:lang w:val="en-US"/>
              </w:rPr>
            </w:pPr>
            <w:r w:rsidRPr="008D69C7">
              <w:rPr>
                <w:i/>
              </w:rPr>
              <w:t xml:space="preserve">„ Printre gratii </w:t>
            </w:r>
            <w:r w:rsidRPr="008D69C7">
              <w:rPr>
                <w:b/>
                <w:bCs/>
                <w:i/>
              </w:rPr>
              <w:t>luna moale, sfiicioasă şi smerită</w:t>
            </w:r>
            <w:r w:rsidRPr="008D69C7">
              <w:rPr>
                <w:i/>
              </w:rPr>
              <w:t>/ şi-au vărsat razele ei</w:t>
            </w:r>
            <w:r w:rsidRPr="008D69C7">
              <w:t>” – Eminescu</w:t>
            </w:r>
          </w:p>
          <w:p w:rsidR="008D69C7" w:rsidRPr="008D69C7" w:rsidRDefault="008D69C7" w:rsidP="008D69C7">
            <w:pPr>
              <w:pStyle w:val="ListParagraph"/>
              <w:rPr>
                <w:lang w:val="en-US"/>
              </w:rPr>
            </w:pPr>
            <w:r w:rsidRPr="008D69C7">
              <w:rPr>
                <w:b/>
              </w:rPr>
              <w:t>comparația</w:t>
            </w:r>
            <w:r>
              <w:t>=</w:t>
            </w:r>
            <w:r w:rsidRPr="008D69C7">
              <w:t>punerea în paralel a doi termeni pentru a evidenţia</w:t>
            </w:r>
            <w:r w:rsidRPr="008D69C7">
              <w:rPr>
                <w:rFonts w:ascii="Arial" w:eastAsia="+mn-ea" w:hAnsi="Arial" w:cs="+mn-cs"/>
                <w:color w:val="000000"/>
                <w:kern w:val="24"/>
                <w:sz w:val="48"/>
                <w:szCs w:val="48"/>
                <w:lang w:eastAsia="en-US"/>
              </w:rPr>
              <w:t xml:space="preserve"> </w:t>
            </w:r>
            <w:r w:rsidRPr="008D69C7">
              <w:rPr>
                <w:lang w:val="en-US"/>
              </w:rPr>
              <w:t xml:space="preserve">caracteristicile unuia </w:t>
            </w:r>
            <w:r>
              <w:rPr>
                <w:lang w:val="en-US"/>
              </w:rPr>
              <w:t xml:space="preserve"> în raport cu celǎlalt:</w:t>
            </w:r>
          </w:p>
          <w:p w:rsidR="008D69C7" w:rsidRPr="008D69C7" w:rsidRDefault="008D69C7" w:rsidP="008D69C7">
            <w:pPr>
              <w:pStyle w:val="ListParagraph"/>
              <w:rPr>
                <w:i/>
                <w:lang w:val="en-US"/>
              </w:rPr>
            </w:pPr>
            <w:r w:rsidRPr="008D69C7">
              <w:t xml:space="preserve">„ </w:t>
            </w:r>
            <w:r w:rsidRPr="008D69C7">
              <w:rPr>
                <w:i/>
              </w:rPr>
              <w:t xml:space="preserve">În pâlnia muntelui </w:t>
            </w:r>
            <w:r w:rsidRPr="008D69C7">
              <w:rPr>
                <w:b/>
                <w:bCs/>
                <w:i/>
              </w:rPr>
              <w:t>iezerul</w:t>
            </w:r>
            <w:r w:rsidRPr="008D69C7">
              <w:rPr>
                <w:i/>
              </w:rPr>
              <w:t xml:space="preserve"> netulburat, </w:t>
            </w:r>
          </w:p>
          <w:p w:rsidR="00CF2015" w:rsidRDefault="008D69C7" w:rsidP="00CF2015">
            <w:pPr>
              <w:pStyle w:val="ListParagraph"/>
            </w:pPr>
            <w:r w:rsidRPr="008D69C7">
              <w:rPr>
                <w:i/>
              </w:rPr>
              <w:t xml:space="preserve">    </w:t>
            </w:r>
            <w:r w:rsidRPr="008D69C7">
              <w:rPr>
                <w:b/>
                <w:bCs/>
                <w:i/>
              </w:rPr>
              <w:t>ca un ochi al lumii</w:t>
            </w:r>
            <w:r w:rsidRPr="008D69C7">
              <w:rPr>
                <w:i/>
              </w:rPr>
              <w:t xml:space="preserve">, s-a deschis” – </w:t>
            </w:r>
            <w:r w:rsidRPr="008D69C7">
              <w:t xml:space="preserve">  </w:t>
            </w:r>
            <w:r w:rsidR="00CF2015" w:rsidRPr="008D69C7">
              <w:t>Blaga</w:t>
            </w:r>
          </w:p>
          <w:p w:rsidR="00CF2015" w:rsidRPr="008D69C7" w:rsidRDefault="00CF2015" w:rsidP="00CF2015">
            <w:pPr>
              <w:pStyle w:val="ListParagraph"/>
              <w:rPr>
                <w:lang w:val="en-US"/>
              </w:rPr>
            </w:pPr>
          </w:p>
          <w:p w:rsidR="00CF2015" w:rsidRPr="00CF2015" w:rsidRDefault="00CF2015" w:rsidP="00CF2015">
            <w:pPr>
              <w:pStyle w:val="ListParagraph"/>
              <w:rPr>
                <w:lang w:val="en-US"/>
              </w:rPr>
            </w:pPr>
            <w:r>
              <w:rPr>
                <w:b/>
              </w:rPr>
              <w:t>m</w:t>
            </w:r>
            <w:r w:rsidRPr="00CF2015">
              <w:rPr>
                <w:b/>
              </w:rPr>
              <w:t>etafora</w:t>
            </w:r>
            <w:r>
              <w:t>=</w:t>
            </w:r>
            <w:r w:rsidRPr="00CF2015">
              <w:t xml:space="preserve">transfer de sens între între obiecte ( presupune o comparaţie neexprimată) </w:t>
            </w:r>
          </w:p>
          <w:p w:rsidR="00CF2015" w:rsidRPr="00CF2015" w:rsidRDefault="00CF2015" w:rsidP="00CF2015">
            <w:pPr>
              <w:pStyle w:val="ListParagraph"/>
              <w:rPr>
                <w:lang w:val="en-US"/>
              </w:rPr>
            </w:pPr>
            <w:r w:rsidRPr="00CF2015">
              <w:t xml:space="preserve"> </w:t>
            </w:r>
            <w:r w:rsidRPr="00CF2015">
              <w:rPr>
                <w:b/>
                <w:bCs/>
                <w:u w:val="single"/>
              </w:rPr>
              <w:t>Realizare</w:t>
            </w:r>
            <w:r w:rsidRPr="00CF2015">
              <w:t xml:space="preserve">: - in presentia/explicită: </w:t>
            </w:r>
            <w:r w:rsidRPr="00CF2015">
              <w:rPr>
                <w:i/>
              </w:rPr>
              <w:t xml:space="preserve">„ </w:t>
            </w:r>
            <w:r w:rsidRPr="00CF2015">
              <w:rPr>
                <w:b/>
                <w:bCs/>
                <w:i/>
              </w:rPr>
              <w:t>Noaptea</w:t>
            </w:r>
            <w:r w:rsidRPr="00CF2015">
              <w:rPr>
                <w:i/>
              </w:rPr>
              <w:t xml:space="preserve">-i o </w:t>
            </w:r>
            <w:r w:rsidRPr="00CF2015">
              <w:rPr>
                <w:b/>
                <w:bCs/>
                <w:i/>
              </w:rPr>
              <w:t>regină</w:t>
            </w:r>
            <w:r w:rsidRPr="00CF2015">
              <w:rPr>
                <w:i/>
              </w:rPr>
              <w:t xml:space="preserve"> lunatecă  şi brună</w:t>
            </w:r>
            <w:r w:rsidRPr="00CF2015">
              <w:t>” - Eminescu</w:t>
            </w:r>
            <w:r w:rsidRPr="00CF2015">
              <w:rPr>
                <w:i/>
              </w:rPr>
              <w:t xml:space="preserve">                                                     </w:t>
            </w:r>
          </w:p>
          <w:p w:rsidR="00923D96" w:rsidRPr="00923D96" w:rsidRDefault="00CF2015" w:rsidP="00923D96">
            <w:pPr>
              <w:pStyle w:val="ListParagraph"/>
              <w:rPr>
                <w:lang w:val="en-US"/>
              </w:rPr>
            </w:pPr>
            <w:r w:rsidRPr="00CF2015">
              <w:t xml:space="preserve">                - in absentia/implicită: </w:t>
            </w:r>
            <w:r w:rsidR="00923D96" w:rsidRPr="00923D96">
              <w:rPr>
                <w:lang w:val="en-US"/>
              </w:rPr>
              <w:t>“</w:t>
            </w:r>
            <w:r w:rsidR="00923D96" w:rsidRPr="00923D96">
              <w:rPr>
                <w:b/>
                <w:bCs/>
                <w:lang w:val="en-US"/>
              </w:rPr>
              <w:t xml:space="preserve">Armăsarii de foc </w:t>
            </w:r>
            <w:r w:rsidR="00923D96" w:rsidRPr="00923D96">
              <w:rPr>
                <w:lang w:val="en-US"/>
              </w:rPr>
              <w:t xml:space="preserve">(...) galopează din creastă în creastă, </w:t>
            </w:r>
            <w:r w:rsidR="00923D96" w:rsidRPr="00923D96">
              <w:rPr>
                <w:lang w:val="en-US"/>
              </w:rPr>
              <w:lastRenderedPageBreak/>
              <w:t>scăparându-şi  fantasticele potcoave”</w:t>
            </w:r>
          </w:p>
          <w:p w:rsidR="00923D96" w:rsidRPr="00923D96" w:rsidRDefault="00923D96" w:rsidP="00923D96">
            <w:pPr>
              <w:pStyle w:val="ListParagraph"/>
              <w:rPr>
                <w:lang w:val="en-US"/>
              </w:rPr>
            </w:pPr>
            <w:r w:rsidRPr="00923D96">
              <w:rPr>
                <w:lang w:val="en-US"/>
              </w:rPr>
              <w:t xml:space="preserve">Geo Bogza </w:t>
            </w:r>
          </w:p>
          <w:p w:rsidR="002F3DC8" w:rsidRDefault="00923D96" w:rsidP="00923D96">
            <w:pPr>
              <w:pStyle w:val="ListParagraph"/>
              <w:rPr>
                <w:b/>
                <w:u w:val="single"/>
              </w:rPr>
            </w:pPr>
            <w:r w:rsidRPr="00923D96">
              <w:t xml:space="preserve"> </w:t>
            </w:r>
            <w:r w:rsidR="00CF2015" w:rsidRPr="002F3DC8">
              <w:rPr>
                <w:b/>
                <w:u w:val="single"/>
              </w:rPr>
              <w:t xml:space="preserve">  </w:t>
            </w:r>
            <w:r w:rsidR="002F3DC8" w:rsidRPr="002F3DC8">
              <w:rPr>
                <w:b/>
                <w:u w:val="single"/>
              </w:rPr>
              <w:t>Figuri retorice</w:t>
            </w:r>
            <w:r w:rsidR="00CF2015" w:rsidRPr="002F3DC8">
              <w:rPr>
                <w:b/>
                <w:u w:val="single"/>
              </w:rPr>
              <w:t xml:space="preserve"> </w:t>
            </w:r>
          </w:p>
          <w:p w:rsidR="002F3DC8" w:rsidRPr="002F3DC8" w:rsidRDefault="002F3DC8" w:rsidP="002F3DC8">
            <w:pPr>
              <w:pStyle w:val="ListParagraph"/>
              <w:rPr>
                <w:lang w:val="en-US"/>
              </w:rPr>
            </w:pPr>
            <w:r w:rsidRPr="002F3DC8">
              <w:rPr>
                <w:b/>
              </w:rPr>
              <w:t>interogația retoricǎ</w:t>
            </w:r>
            <w:r>
              <w:rPr>
                <w:b/>
                <w:u w:val="single"/>
              </w:rPr>
              <w:t>=</w:t>
            </w:r>
            <w:r w:rsidRPr="002F3DC8">
              <w:rPr>
                <w:lang w:val="en-US"/>
              </w:rPr>
              <w:t xml:space="preserve">formularea une întrebări la care poetul nu aşteaptă un răspuns, întrebarea având valoare emfatică </w:t>
            </w:r>
          </w:p>
          <w:p w:rsidR="002F3DC8" w:rsidRPr="002F3DC8" w:rsidRDefault="002F3DC8" w:rsidP="002F3DC8">
            <w:pPr>
              <w:pStyle w:val="ListParagraph"/>
              <w:rPr>
                <w:lang w:val="en-US"/>
              </w:rPr>
            </w:pPr>
            <w:r w:rsidRPr="002F3DC8">
              <w:t xml:space="preserve">„ </w:t>
            </w:r>
            <w:r w:rsidRPr="002F3DC8">
              <w:rPr>
                <w:i/>
              </w:rPr>
              <w:t xml:space="preserve">Şi </w:t>
            </w:r>
            <w:r w:rsidRPr="002F3DC8">
              <w:rPr>
                <w:bCs/>
                <w:i/>
              </w:rPr>
              <w:t>te slujesc, dar, Doamne, până când</w:t>
            </w:r>
            <w:r w:rsidRPr="002F3DC8">
              <w:rPr>
                <w:bCs/>
              </w:rPr>
              <w:t>?</w:t>
            </w:r>
            <w:r w:rsidRPr="002F3DC8">
              <w:t>” - Arghezi</w:t>
            </w:r>
          </w:p>
          <w:p w:rsidR="002F3DC8" w:rsidRPr="002F3DC8" w:rsidRDefault="00CF2015" w:rsidP="002F3DC8">
            <w:pPr>
              <w:pStyle w:val="ListParagraph"/>
              <w:rPr>
                <w:lang w:val="en-US"/>
              </w:rPr>
            </w:pPr>
            <w:r w:rsidRPr="002F3DC8">
              <w:t xml:space="preserve">    </w:t>
            </w:r>
            <w:r w:rsidR="002F3DC8" w:rsidRPr="002F3DC8">
              <w:rPr>
                <w:b/>
              </w:rPr>
              <w:t>invocația retoricǎ</w:t>
            </w:r>
            <w:r w:rsidR="002F3DC8">
              <w:t>=</w:t>
            </w:r>
            <w:r w:rsidRPr="002F3DC8">
              <w:t xml:space="preserve">  </w:t>
            </w:r>
            <w:r w:rsidR="002F3DC8" w:rsidRPr="002F3DC8">
              <w:rPr>
                <w:lang w:val="en-US"/>
              </w:rPr>
              <w:t xml:space="preserve">interpelare adresată unei muze, divinităţii etc. cu scopul de a formula o rugăminte, o cerere, un îndemn </w:t>
            </w:r>
          </w:p>
          <w:p w:rsidR="002F3DC8" w:rsidRPr="002F3DC8" w:rsidRDefault="002F3DC8" w:rsidP="002F3DC8">
            <w:pPr>
              <w:pStyle w:val="ListParagraph"/>
              <w:rPr>
                <w:lang w:val="en-US"/>
              </w:rPr>
            </w:pPr>
            <w:r w:rsidRPr="002F3DC8">
              <w:t>„</w:t>
            </w:r>
            <w:r w:rsidRPr="002F3DC8">
              <w:rPr>
                <w:bCs/>
                <w:i/>
              </w:rPr>
              <w:t>Tare sunt singur, Doamne, şi pieziş</w:t>
            </w:r>
            <w:r w:rsidRPr="002F3DC8">
              <w:rPr>
                <w:bCs/>
              </w:rPr>
              <w:t xml:space="preserve">!” – </w:t>
            </w:r>
            <w:r w:rsidRPr="002F3DC8">
              <w:t>Arghezi</w:t>
            </w:r>
          </w:p>
          <w:p w:rsidR="002F3DC8" w:rsidRPr="002F3DC8" w:rsidRDefault="002F3DC8" w:rsidP="002F3DC8">
            <w:pPr>
              <w:pStyle w:val="ListParagraph"/>
              <w:rPr>
                <w:lang w:val="en-US"/>
              </w:rPr>
            </w:pPr>
            <w:r w:rsidRPr="002F3DC8">
              <w:rPr>
                <w:bCs/>
              </w:rPr>
              <w:t xml:space="preserve">„ </w:t>
            </w:r>
            <w:r w:rsidRPr="002F3DC8">
              <w:rPr>
                <w:bCs/>
                <w:i/>
              </w:rPr>
              <w:t>Cum nu vii tu, Ţepeş Doamne</w:t>
            </w:r>
            <w:r w:rsidRPr="002F3DC8">
              <w:rPr>
                <w:bCs/>
              </w:rPr>
              <w:t>...!?”</w:t>
            </w:r>
            <w:r w:rsidRPr="002F3DC8">
              <w:t xml:space="preserve"> - Eminescu</w:t>
            </w:r>
          </w:p>
          <w:p w:rsidR="008D69C7" w:rsidRPr="002F3DC8" w:rsidRDefault="008D69C7" w:rsidP="002F3DC8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0A0F37" w:rsidRDefault="000A0F37" w:rsidP="008D69C7">
            <w:pPr>
              <w:pStyle w:val="Footer"/>
            </w:pP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  <w:r>
              <w:t>Ca metode didactice sunt utilizate:</w:t>
            </w:r>
          </w:p>
          <w:p w:rsidR="000A0F37" w:rsidRDefault="000A0F37" w:rsidP="008D69C7">
            <w:pPr>
              <w:pStyle w:val="Footer"/>
              <w:jc w:val="center"/>
            </w:pPr>
            <w:r>
              <w:t>- activitatea frontală combinată cu activitatea individuală;</w:t>
            </w:r>
          </w:p>
          <w:p w:rsidR="000A0F37" w:rsidRDefault="000A0F37" w:rsidP="008D69C7">
            <w:pPr>
              <w:pStyle w:val="Footer"/>
              <w:jc w:val="center"/>
            </w:pPr>
            <w:r>
              <w:t>- problematizarea;</w:t>
            </w:r>
          </w:p>
          <w:p w:rsidR="000A0F37" w:rsidRDefault="000A0F37" w:rsidP="008D69C7">
            <w:pPr>
              <w:pStyle w:val="Footer"/>
              <w:jc w:val="center"/>
            </w:pPr>
            <w:r>
              <w:t>- conversaţia euristică;</w:t>
            </w:r>
          </w:p>
          <w:p w:rsidR="000A0F37" w:rsidRDefault="000A0F37" w:rsidP="008D69C7">
            <w:pPr>
              <w:pStyle w:val="Footer"/>
              <w:jc w:val="center"/>
            </w:pPr>
            <w:r>
              <w:t>- dezbaterea.</w:t>
            </w:r>
          </w:p>
          <w:p w:rsidR="000A0F37" w:rsidRDefault="000A0F37" w:rsidP="008D69C7">
            <w:pPr>
              <w:pStyle w:val="Footer"/>
            </w:pPr>
          </w:p>
          <w:p w:rsidR="000A0F37" w:rsidRDefault="000A0F37" w:rsidP="008D69C7">
            <w:pPr>
              <w:pStyle w:val="Footer"/>
              <w:jc w:val="center"/>
            </w:pPr>
            <w:r>
              <w:t xml:space="preserve">Accentul cade pe </w:t>
            </w:r>
            <w:r>
              <w:rPr>
                <w:b/>
                <w:bCs/>
              </w:rPr>
              <w:t>problematizare,</w:t>
            </w:r>
            <w:r>
              <w:t xml:space="preserve"> ca modalitate esenţială de asigurare a asimilării coerente şi conştiente a informaţiilor de ordin teoretic şi analitic</w:t>
            </w: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  <w:r>
              <w:t>Ca metode didactice sunt utilizate:</w:t>
            </w: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  <w:r>
              <w:t>- activitatea frontală combinată cu activitatea individuală;</w:t>
            </w: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  <w:r>
              <w:t>- problematizarea;</w:t>
            </w: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  <w:r>
              <w:t>- conversaţia euristică;</w:t>
            </w:r>
          </w:p>
          <w:p w:rsidR="000A0F37" w:rsidRDefault="000A0F37" w:rsidP="008D69C7">
            <w:pPr>
              <w:pStyle w:val="Footer"/>
              <w:jc w:val="center"/>
            </w:pPr>
            <w:r>
              <w:t>- dezbaterea.</w:t>
            </w: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  <w:r>
              <w:t>Materialul ppt</w:t>
            </w: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  <w:r>
              <w:t>- problematizarea;</w:t>
            </w:r>
          </w:p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  <w:r>
              <w:t>- conversaţia euristică;</w:t>
            </w:r>
          </w:p>
          <w:p w:rsidR="000A0F37" w:rsidRDefault="000A0F37" w:rsidP="008D69C7">
            <w:pPr>
              <w:pStyle w:val="Footer"/>
              <w:jc w:val="center"/>
            </w:pPr>
            <w:r>
              <w:t>- dezbaterea.</w:t>
            </w:r>
          </w:p>
          <w:p w:rsidR="000A0F37" w:rsidRDefault="000A0F37" w:rsidP="008D69C7">
            <w:pPr>
              <w:pStyle w:val="Footer"/>
              <w:jc w:val="center"/>
            </w:pPr>
          </w:p>
        </w:tc>
        <w:tc>
          <w:tcPr>
            <w:tcW w:w="1572" w:type="dxa"/>
          </w:tcPr>
          <w:p w:rsidR="000A0F37" w:rsidRDefault="000A0F37" w:rsidP="008D69C7"/>
          <w:p w:rsidR="000A0F37" w:rsidRDefault="000A0F37" w:rsidP="008D69C7">
            <w:pPr>
              <w:jc w:val="both"/>
              <w:rPr>
                <w:i/>
                <w:iCs/>
              </w:rPr>
            </w:pPr>
          </w:p>
          <w:p w:rsidR="000A0F37" w:rsidRDefault="009F17FC" w:rsidP="008D69C7">
            <w:pPr>
              <w:jc w:val="center"/>
            </w:pPr>
            <w:r>
              <w:t>videoproiector</w:t>
            </w:r>
          </w:p>
        </w:tc>
      </w:tr>
      <w:tr w:rsidR="000A0F37" w:rsidTr="000A0F37">
        <w:trPr>
          <w:trHeight w:val="2362"/>
        </w:trPr>
        <w:tc>
          <w:tcPr>
            <w:tcW w:w="2340" w:type="dxa"/>
          </w:tcPr>
          <w:p w:rsidR="000A0F37" w:rsidRDefault="000A0F37" w:rsidP="008D69C7">
            <w:pPr>
              <w:jc w:val="center"/>
            </w:pPr>
          </w:p>
          <w:p w:rsidR="004152CE" w:rsidRDefault="004152CE" w:rsidP="008D69C7">
            <w:pPr>
              <w:jc w:val="center"/>
            </w:pPr>
            <w:r w:rsidRPr="004152CE">
              <w:rPr>
                <w:b/>
              </w:rPr>
              <w:t>REFLECȚIA</w:t>
            </w:r>
            <w:r>
              <w:t xml:space="preserve"> </w:t>
            </w:r>
          </w:p>
          <w:p w:rsidR="000A0F37" w:rsidRDefault="000A0F37" w:rsidP="004152CE">
            <w:pPr>
              <w:jc w:val="center"/>
            </w:pPr>
            <w:r>
              <w:t>(</w:t>
            </w:r>
            <w:r w:rsidR="004152CE">
              <w:t>10</w:t>
            </w:r>
            <w:r>
              <w:t xml:space="preserve"> min.)</w:t>
            </w:r>
          </w:p>
        </w:tc>
        <w:tc>
          <w:tcPr>
            <w:tcW w:w="2340" w:type="dxa"/>
          </w:tcPr>
          <w:p w:rsidR="000A0F37" w:rsidRDefault="000A0F37" w:rsidP="008D69C7">
            <w:pPr>
              <w:jc w:val="both"/>
            </w:pPr>
          </w:p>
          <w:p w:rsidR="000A0F37" w:rsidRDefault="000A0F37" w:rsidP="008D69C7">
            <w:pPr>
              <w:jc w:val="both"/>
            </w:pPr>
            <w:r>
              <w:t>Se verifică atingerea competenţelor propuse.</w:t>
            </w:r>
          </w:p>
          <w:p w:rsidR="009F17FC" w:rsidRDefault="009F17FC" w:rsidP="008D69C7">
            <w:pPr>
              <w:jc w:val="both"/>
            </w:pPr>
          </w:p>
          <w:p w:rsidR="009F17FC" w:rsidRPr="009F17FC" w:rsidRDefault="009F17FC" w:rsidP="008D69C7">
            <w:pPr>
              <w:jc w:val="both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3</w:t>
            </w:r>
          </w:p>
          <w:p w:rsidR="009F17FC" w:rsidRPr="009F17FC" w:rsidRDefault="009F17FC" w:rsidP="008D69C7">
            <w:pPr>
              <w:jc w:val="both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4</w:t>
            </w:r>
          </w:p>
        </w:tc>
        <w:tc>
          <w:tcPr>
            <w:tcW w:w="5940" w:type="dxa"/>
          </w:tcPr>
          <w:p w:rsidR="00D35226" w:rsidRDefault="00D35226" w:rsidP="00D35226">
            <w:pPr>
              <w:jc w:val="both"/>
            </w:pPr>
            <w:r>
              <w:t xml:space="preserve">Se vor stabili cinci grupe </w:t>
            </w:r>
            <w:r w:rsidR="009F17FC">
              <w:t>de lucru. Fiecare grupă comunicǎ</w:t>
            </w:r>
            <w:r>
              <w:t xml:space="preserve"> infor</w:t>
            </w:r>
            <w:r w:rsidR="00923D96">
              <w:t>maţiile despre figurile de stil, explicând rolul lor expresiv.</w:t>
            </w:r>
          </w:p>
          <w:p w:rsidR="000A0F37" w:rsidRDefault="000A0F37" w:rsidP="008D69C7">
            <w:pPr>
              <w:jc w:val="both"/>
            </w:pPr>
          </w:p>
          <w:p w:rsidR="004152CE" w:rsidRDefault="004152CE" w:rsidP="004152CE">
            <w:pPr>
              <w:jc w:val="both"/>
            </w:pPr>
            <w:r>
              <w:t>Se propun spre analiză mai mu</w:t>
            </w:r>
            <w:r w:rsidR="00D35226">
              <w:t>l</w:t>
            </w:r>
            <w:r>
              <w:t>te texte literare.</w:t>
            </w:r>
          </w:p>
          <w:p w:rsidR="004152CE" w:rsidRDefault="004152CE" w:rsidP="00B61DAC">
            <w:pPr>
              <w:jc w:val="both"/>
            </w:pPr>
            <w:r>
              <w:t>Elevii vor identifica elementele de expresivitate din extrasele literare propuse:</w:t>
            </w:r>
          </w:p>
          <w:p w:rsidR="00923D96" w:rsidRPr="00923D96" w:rsidRDefault="00923D96" w:rsidP="00B61DAC">
            <w:pPr>
              <w:jc w:val="both"/>
              <w:rPr>
                <w:b/>
              </w:rPr>
            </w:pPr>
            <w:r w:rsidRPr="00923D96">
              <w:rPr>
                <w:b/>
              </w:rPr>
              <w:t>GRUPA I</w:t>
            </w:r>
            <w:r>
              <w:rPr>
                <w:b/>
              </w:rPr>
              <w:t>:</w:t>
            </w:r>
          </w:p>
          <w:p w:rsidR="00923D96" w:rsidRPr="00923D96" w:rsidRDefault="002817BD" w:rsidP="00923D96">
            <w:pPr>
              <w:pStyle w:val="ListParagraph"/>
              <w:numPr>
                <w:ilvl w:val="0"/>
                <w:numId w:val="18"/>
              </w:numPr>
              <w:rPr>
                <w:i/>
              </w:rPr>
            </w:pPr>
            <w:r w:rsidRPr="00173AEE">
              <w:rPr>
                <w:i/>
                <w:color w:val="000000"/>
                <w:shd w:val="clear" w:color="auto" w:fill="FFFFFF"/>
              </w:rPr>
              <w:t>Sara pe deal buciumul sună cu jale,</w:t>
            </w:r>
            <w:r w:rsidRPr="00173AEE">
              <w:rPr>
                <w:i/>
                <w:color w:val="000000"/>
              </w:rPr>
              <w:br/>
            </w:r>
            <w:r w:rsidRPr="00173AEE">
              <w:rPr>
                <w:i/>
                <w:color w:val="000000"/>
                <w:shd w:val="clear" w:color="auto" w:fill="FFFFFF"/>
              </w:rPr>
              <w:t>Turmele-l urc, stele le scapără-n cale,</w:t>
            </w:r>
            <w:r w:rsidRPr="00173AEE">
              <w:rPr>
                <w:i/>
                <w:color w:val="000000"/>
              </w:rPr>
              <w:br/>
            </w:r>
            <w:r w:rsidRPr="00173AEE">
              <w:rPr>
                <w:i/>
                <w:color w:val="000000"/>
                <w:shd w:val="clear" w:color="auto" w:fill="FFFFFF"/>
              </w:rPr>
              <w:t>Apele plâng, clar izvorând în fântâne;</w:t>
            </w:r>
            <w:r w:rsidRPr="00173AEE">
              <w:rPr>
                <w:i/>
                <w:color w:val="000000"/>
              </w:rPr>
              <w:br/>
            </w:r>
            <w:r w:rsidRPr="00173AEE">
              <w:rPr>
                <w:i/>
                <w:color w:val="000000"/>
                <w:shd w:val="clear" w:color="auto" w:fill="FFFFFF"/>
              </w:rPr>
              <w:t>Sub un salcâm, dragă, m-aştepţi tu pe mine.</w:t>
            </w:r>
            <w:r w:rsidRPr="00173AEE">
              <w:rPr>
                <w:i/>
                <w:color w:val="000000"/>
              </w:rPr>
              <w:br/>
            </w:r>
            <w:r w:rsidRPr="00173AEE">
              <w:rPr>
                <w:i/>
                <w:color w:val="000000"/>
              </w:rPr>
              <w:br/>
            </w:r>
            <w:r w:rsidRPr="00173AEE">
              <w:rPr>
                <w:i/>
                <w:color w:val="000000"/>
                <w:shd w:val="clear" w:color="auto" w:fill="FFFFFF"/>
              </w:rPr>
              <w:t>Luna pe cer trece-aşa sfântă şi clară,</w:t>
            </w:r>
            <w:r w:rsidRPr="00173AEE">
              <w:rPr>
                <w:i/>
                <w:color w:val="000000"/>
              </w:rPr>
              <w:br/>
            </w:r>
            <w:r w:rsidRPr="00173AEE">
              <w:rPr>
                <w:i/>
                <w:color w:val="000000"/>
                <w:shd w:val="clear" w:color="auto" w:fill="FFFFFF"/>
              </w:rPr>
              <w:t>Ochii tăi mari caută-n frunza cea rară,</w:t>
            </w:r>
            <w:r w:rsidRPr="00173AEE">
              <w:rPr>
                <w:i/>
                <w:color w:val="000000"/>
              </w:rPr>
              <w:br/>
            </w:r>
            <w:r w:rsidRPr="00173AEE">
              <w:rPr>
                <w:i/>
                <w:color w:val="000000"/>
                <w:shd w:val="clear" w:color="auto" w:fill="FFFFFF"/>
              </w:rPr>
              <w:t>Stelele nasc umezi pe bolta senină,</w:t>
            </w:r>
            <w:r w:rsidRPr="00173AEE">
              <w:rPr>
                <w:i/>
                <w:color w:val="000000"/>
              </w:rPr>
              <w:br/>
            </w:r>
            <w:r w:rsidRPr="00173AEE">
              <w:rPr>
                <w:i/>
                <w:color w:val="000000"/>
                <w:shd w:val="clear" w:color="auto" w:fill="FFFFFF"/>
              </w:rPr>
              <w:t>Pieptul de dor, fruntea de gânduri ţi-e plină</w:t>
            </w:r>
            <w:r w:rsidR="00923D96">
              <w:rPr>
                <w:i/>
                <w:color w:val="000000"/>
                <w:shd w:val="clear" w:color="auto" w:fill="FFFFFF"/>
              </w:rPr>
              <w:t>.</w:t>
            </w:r>
          </w:p>
          <w:p w:rsidR="00923D96" w:rsidRPr="00923D96" w:rsidRDefault="00923D96" w:rsidP="00923D96">
            <w:pPr>
              <w:pStyle w:val="ListParagraph"/>
              <w:ind w:left="1080"/>
              <w:rPr>
                <w:i/>
              </w:rPr>
            </w:pPr>
          </w:p>
          <w:p w:rsidR="00CB60DA" w:rsidRDefault="00923D96" w:rsidP="00923D96">
            <w:pPr>
              <w:rPr>
                <w:i/>
                <w:color w:val="000000"/>
                <w:shd w:val="clear" w:color="auto" w:fill="FFFFFF"/>
              </w:rPr>
            </w:pPr>
            <w:r w:rsidRPr="00923D96">
              <w:rPr>
                <w:b/>
                <w:color w:val="000000"/>
                <w:shd w:val="clear" w:color="auto" w:fill="FFFFFF"/>
              </w:rPr>
              <w:t>GRUPA II</w:t>
            </w:r>
            <w:r w:rsidR="002817BD" w:rsidRPr="00923D96">
              <w:rPr>
                <w:b/>
                <w:color w:val="000000"/>
              </w:rPr>
              <w:br/>
            </w:r>
            <w:r w:rsidR="00CB60DA" w:rsidRPr="00923D96">
              <w:rPr>
                <w:i/>
                <w:color w:val="000000"/>
                <w:shd w:val="clear" w:color="auto" w:fill="FFFFFF"/>
              </w:rPr>
              <w:t>Nourii curg, raze-a lor şiruri despică,</w:t>
            </w:r>
            <w:r w:rsidR="00CB60DA" w:rsidRPr="00923D96">
              <w:rPr>
                <w:i/>
                <w:color w:val="000000"/>
              </w:rPr>
              <w:br/>
            </w:r>
            <w:r w:rsidR="00CB60DA" w:rsidRPr="00923D96">
              <w:rPr>
                <w:i/>
                <w:color w:val="000000"/>
                <w:shd w:val="clear" w:color="auto" w:fill="FFFFFF"/>
              </w:rPr>
              <w:t>Streşine vechi casele-n lună ridică,</w:t>
            </w:r>
            <w:r w:rsidR="00CB60DA" w:rsidRPr="00923D96">
              <w:rPr>
                <w:i/>
                <w:color w:val="000000"/>
              </w:rPr>
              <w:br/>
            </w:r>
            <w:r w:rsidR="00CB60DA" w:rsidRPr="00923D96">
              <w:rPr>
                <w:i/>
                <w:color w:val="000000"/>
                <w:shd w:val="clear" w:color="auto" w:fill="FFFFFF"/>
              </w:rPr>
              <w:t>Scârţâie-n vânt cumpăna de la fântână,</w:t>
            </w:r>
            <w:r w:rsidR="00CB60DA" w:rsidRPr="00923D96">
              <w:rPr>
                <w:i/>
                <w:color w:val="000000"/>
              </w:rPr>
              <w:br/>
            </w:r>
            <w:r w:rsidR="00CB60DA" w:rsidRPr="00923D96">
              <w:rPr>
                <w:i/>
                <w:color w:val="000000"/>
                <w:shd w:val="clear" w:color="auto" w:fill="FFFFFF"/>
              </w:rPr>
              <w:lastRenderedPageBreak/>
              <w:t>Valea-i în fum, fluiere murmură-n stână.</w:t>
            </w:r>
            <w:r w:rsidR="00CB60DA" w:rsidRPr="00923D96">
              <w:rPr>
                <w:i/>
                <w:color w:val="000000"/>
              </w:rPr>
              <w:br/>
            </w:r>
            <w:r w:rsidR="00CB60DA" w:rsidRPr="00923D96">
              <w:rPr>
                <w:i/>
                <w:color w:val="000000"/>
              </w:rPr>
              <w:br/>
            </w:r>
            <w:r w:rsidR="00CB60DA" w:rsidRPr="00923D96">
              <w:rPr>
                <w:i/>
                <w:color w:val="000000"/>
                <w:shd w:val="clear" w:color="auto" w:fill="FFFFFF"/>
              </w:rPr>
              <w:t>Şi osteniţi oameni cu coasa-n spinare</w:t>
            </w:r>
            <w:r w:rsidR="00CB60DA" w:rsidRPr="00923D96">
              <w:rPr>
                <w:i/>
                <w:color w:val="000000"/>
              </w:rPr>
              <w:br/>
            </w:r>
            <w:r w:rsidR="00CB60DA" w:rsidRPr="00923D96">
              <w:rPr>
                <w:i/>
                <w:color w:val="000000"/>
                <w:shd w:val="clear" w:color="auto" w:fill="FFFFFF"/>
              </w:rPr>
              <w:t>Vin de la câmp; toaca răsună mai tare,</w:t>
            </w:r>
            <w:r w:rsidR="00CB60DA" w:rsidRPr="00923D96">
              <w:rPr>
                <w:i/>
                <w:color w:val="000000"/>
              </w:rPr>
              <w:br/>
            </w:r>
            <w:r w:rsidR="00CB60DA" w:rsidRPr="00923D96">
              <w:rPr>
                <w:i/>
                <w:color w:val="000000"/>
                <w:shd w:val="clear" w:color="auto" w:fill="FFFFFF"/>
              </w:rPr>
              <w:t>Clopotul vechi umple cu glasul lui sara,</w:t>
            </w:r>
            <w:r w:rsidR="00CB60DA" w:rsidRPr="00923D96">
              <w:rPr>
                <w:i/>
                <w:color w:val="000000"/>
              </w:rPr>
              <w:br/>
            </w:r>
            <w:r w:rsidR="00CB60DA" w:rsidRPr="00923D96">
              <w:rPr>
                <w:i/>
                <w:color w:val="000000"/>
                <w:shd w:val="clear" w:color="auto" w:fill="FFFFFF"/>
              </w:rPr>
              <w:t>Sufletul meu arde-n iubire ca para.</w:t>
            </w:r>
          </w:p>
          <w:p w:rsidR="00923D96" w:rsidRDefault="00923D96" w:rsidP="00923D96">
            <w:pPr>
              <w:rPr>
                <w:i/>
                <w:color w:val="000000"/>
                <w:shd w:val="clear" w:color="auto" w:fill="FFFFFF"/>
              </w:rPr>
            </w:pPr>
          </w:p>
          <w:p w:rsidR="00923D96" w:rsidRPr="00923D96" w:rsidRDefault="00923D96" w:rsidP="00923D96">
            <w:pPr>
              <w:rPr>
                <w:b/>
              </w:rPr>
            </w:pPr>
            <w:r w:rsidRPr="00923D96">
              <w:rPr>
                <w:b/>
                <w:color w:val="000000"/>
                <w:shd w:val="clear" w:color="auto" w:fill="FFFFFF"/>
              </w:rPr>
              <w:t>GRUPA III</w:t>
            </w:r>
          </w:p>
          <w:p w:rsidR="002817BD" w:rsidRPr="00B61DAC" w:rsidRDefault="002817BD" w:rsidP="002817BD">
            <w:pPr>
              <w:pStyle w:val="ListParagraph"/>
              <w:rPr>
                <w:i/>
              </w:rPr>
            </w:pPr>
          </w:p>
          <w:p w:rsidR="002817BD" w:rsidRPr="002817BD" w:rsidRDefault="002817BD" w:rsidP="002817B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i/>
              </w:rPr>
            </w:pPr>
            <w:r w:rsidRPr="002817BD">
              <w:rPr>
                <w:i/>
                <w:color w:val="000000"/>
                <w:shd w:val="clear" w:color="auto" w:fill="FFFFFF"/>
              </w:rPr>
              <w:t>Ah! în curând satul în vale-amuţeşte;</w:t>
            </w:r>
            <w:r w:rsidRPr="002817BD">
              <w:rPr>
                <w:i/>
                <w:color w:val="000000"/>
              </w:rPr>
              <w:br/>
            </w:r>
            <w:r w:rsidRPr="002817BD">
              <w:rPr>
                <w:i/>
                <w:color w:val="000000"/>
                <w:shd w:val="clear" w:color="auto" w:fill="FFFFFF"/>
              </w:rPr>
              <w:t>Ah! în curând pasu-mi spre tine grăbeşte:</w:t>
            </w:r>
            <w:r w:rsidRPr="002817BD">
              <w:rPr>
                <w:i/>
                <w:color w:val="000000"/>
              </w:rPr>
              <w:br/>
            </w:r>
            <w:r w:rsidRPr="002817BD">
              <w:rPr>
                <w:i/>
                <w:color w:val="000000"/>
                <w:shd w:val="clear" w:color="auto" w:fill="FFFFFF"/>
              </w:rPr>
              <w:t>Lângă salcâm sta-vom noi noaptea întreagă,</w:t>
            </w:r>
            <w:r w:rsidRPr="002817BD">
              <w:rPr>
                <w:i/>
                <w:color w:val="000000"/>
              </w:rPr>
              <w:br/>
            </w:r>
            <w:r w:rsidRPr="002817BD">
              <w:rPr>
                <w:i/>
                <w:color w:val="000000"/>
                <w:shd w:val="clear" w:color="auto" w:fill="FFFFFF"/>
              </w:rPr>
              <w:t>Ore întregi spune-ţi-voi cât îmi eşti dragă.</w:t>
            </w:r>
            <w:r w:rsidRPr="002817BD">
              <w:rPr>
                <w:i/>
                <w:color w:val="000000"/>
              </w:rPr>
              <w:br/>
            </w:r>
            <w:r w:rsidRPr="002817BD">
              <w:rPr>
                <w:i/>
                <w:color w:val="000000"/>
              </w:rPr>
              <w:br/>
            </w:r>
            <w:r w:rsidRPr="002817BD">
              <w:rPr>
                <w:i/>
                <w:color w:val="000000"/>
                <w:shd w:val="clear" w:color="auto" w:fill="FFFFFF"/>
              </w:rPr>
              <w:t>Ne-om răzima capetele-unul de altul</w:t>
            </w:r>
            <w:r w:rsidRPr="002817BD">
              <w:rPr>
                <w:i/>
                <w:color w:val="000000"/>
              </w:rPr>
              <w:br/>
            </w:r>
            <w:r w:rsidRPr="002817BD">
              <w:rPr>
                <w:i/>
                <w:color w:val="000000"/>
                <w:shd w:val="clear" w:color="auto" w:fill="FFFFFF"/>
              </w:rPr>
              <w:t>Şi surâzând vom adormi sub înaltul,</w:t>
            </w:r>
            <w:r w:rsidRPr="002817BD">
              <w:rPr>
                <w:i/>
                <w:color w:val="000000"/>
              </w:rPr>
              <w:br/>
            </w:r>
            <w:r w:rsidRPr="002817BD">
              <w:rPr>
                <w:i/>
                <w:color w:val="000000"/>
                <w:shd w:val="clear" w:color="auto" w:fill="FFFFFF"/>
              </w:rPr>
              <w:t>Vechiul salcâm. - Astfel de noapte bogată</w:t>
            </w:r>
            <w:r w:rsidRPr="002817B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2817B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817BD">
              <w:rPr>
                <w:i/>
                <w:color w:val="000000"/>
                <w:shd w:val="clear" w:color="auto" w:fill="FFFFFF"/>
              </w:rPr>
              <w:t>Cine pe ea n-ar da viaţa lui toată?</w:t>
            </w:r>
            <w:r w:rsidRPr="002817BD">
              <w:rPr>
                <w:i/>
              </w:rPr>
              <w:t xml:space="preserve"> </w:t>
            </w:r>
          </w:p>
          <w:p w:rsidR="002817BD" w:rsidRDefault="00B61DAC" w:rsidP="00923D96">
            <w:pPr>
              <w:spacing w:line="276" w:lineRule="auto"/>
              <w:jc w:val="right"/>
              <w:rPr>
                <w:i/>
              </w:rPr>
            </w:pPr>
            <w:r>
              <w:rPr>
                <w:i/>
              </w:rPr>
              <w:t>(M.</w:t>
            </w:r>
            <w:r>
              <w:t xml:space="preserve"> Eminescu, </w:t>
            </w:r>
            <w:r w:rsidRPr="00B61DAC">
              <w:rPr>
                <w:i/>
              </w:rPr>
              <w:t>Sara pe deal</w:t>
            </w:r>
            <w:r>
              <w:rPr>
                <w:i/>
              </w:rPr>
              <w:t>)</w:t>
            </w:r>
          </w:p>
          <w:p w:rsidR="00923D96" w:rsidRPr="00923D96" w:rsidRDefault="00923D96" w:rsidP="00923D96">
            <w:pPr>
              <w:spacing w:line="276" w:lineRule="auto"/>
              <w:rPr>
                <w:b/>
              </w:rPr>
            </w:pPr>
            <w:r w:rsidRPr="00923D96">
              <w:rPr>
                <w:b/>
              </w:rPr>
              <w:t>GRUPA IV</w:t>
            </w:r>
          </w:p>
          <w:p w:rsidR="004152CE" w:rsidRPr="00F329C4" w:rsidRDefault="004152CE" w:rsidP="004152CE">
            <w:pPr>
              <w:numPr>
                <w:ilvl w:val="0"/>
                <w:numId w:val="5"/>
              </w:num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„ N</w:t>
            </w:r>
            <w:r w:rsidRPr="00F329C4">
              <w:rPr>
                <w:bCs/>
                <w:i/>
                <w:iCs/>
              </w:rPr>
              <w:t>u credeam să-nvăţ a muri vr</w:t>
            </w:r>
            <w:r>
              <w:rPr>
                <w:bCs/>
                <w:i/>
                <w:iCs/>
              </w:rPr>
              <w:t>e</w:t>
            </w:r>
            <w:r w:rsidRPr="00F329C4">
              <w:rPr>
                <w:bCs/>
                <w:i/>
                <w:iCs/>
              </w:rPr>
              <w:t>odată;</w:t>
            </w:r>
          </w:p>
          <w:p w:rsidR="004152CE" w:rsidRPr="00F329C4" w:rsidRDefault="004152CE" w:rsidP="004152CE">
            <w:pPr>
              <w:ind w:left="54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Pururi tânăr, înfăşurat î</w:t>
            </w:r>
            <w:r w:rsidRPr="00F329C4">
              <w:rPr>
                <w:bCs/>
                <w:i/>
                <w:iCs/>
              </w:rPr>
              <w:t>n manta-mi,</w:t>
            </w:r>
          </w:p>
          <w:p w:rsidR="004152CE" w:rsidRPr="00F329C4" w:rsidRDefault="004152CE" w:rsidP="004152CE">
            <w:pPr>
              <w:ind w:left="54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O</w:t>
            </w:r>
            <w:r w:rsidRPr="00F329C4">
              <w:rPr>
                <w:bCs/>
                <w:i/>
                <w:iCs/>
              </w:rPr>
              <w:t>chii mei nălţam visători la steaua</w:t>
            </w:r>
          </w:p>
          <w:p w:rsidR="004152CE" w:rsidRPr="00F329C4" w:rsidRDefault="004152CE" w:rsidP="004152CE">
            <w:pPr>
              <w:ind w:left="54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                                  S</w:t>
            </w:r>
            <w:r w:rsidRPr="00F329C4">
              <w:rPr>
                <w:bCs/>
                <w:i/>
                <w:iCs/>
              </w:rPr>
              <w:t>ingurătăţii.</w:t>
            </w:r>
          </w:p>
          <w:p w:rsidR="004152CE" w:rsidRDefault="004152CE" w:rsidP="004152CE">
            <w:pPr>
              <w:ind w:left="540"/>
              <w:rPr>
                <w:bCs/>
                <w:i/>
                <w:iCs/>
              </w:rPr>
            </w:pPr>
          </w:p>
          <w:p w:rsidR="004152CE" w:rsidRPr="00F329C4" w:rsidRDefault="004152CE" w:rsidP="004152CE">
            <w:pPr>
              <w:ind w:left="54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Când deodată tu răsărişi î</w:t>
            </w:r>
            <w:r w:rsidRPr="00F329C4">
              <w:rPr>
                <w:bCs/>
                <w:i/>
                <w:iCs/>
              </w:rPr>
              <w:t>n cale-mi,</w:t>
            </w:r>
          </w:p>
          <w:p w:rsidR="004152CE" w:rsidRPr="00F329C4" w:rsidRDefault="004152CE" w:rsidP="004152CE">
            <w:pPr>
              <w:ind w:left="54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Suferinţă,</w:t>
            </w:r>
            <w:r w:rsidRPr="00F329C4">
              <w:rPr>
                <w:bCs/>
                <w:i/>
                <w:iCs/>
              </w:rPr>
              <w:t xml:space="preserve"> tu, dureros de dulce…</w:t>
            </w:r>
          </w:p>
          <w:p w:rsidR="004152CE" w:rsidRPr="00F329C4" w:rsidRDefault="004152CE" w:rsidP="004152CE">
            <w:pPr>
              <w:ind w:left="54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Până-</w:t>
            </w:r>
            <w:r w:rsidRPr="00F329C4">
              <w:rPr>
                <w:bCs/>
                <w:i/>
                <w:iCs/>
              </w:rPr>
              <w:t>n fund băui voluptatea morţii</w:t>
            </w:r>
          </w:p>
          <w:p w:rsidR="004152CE" w:rsidRPr="00AE63FA" w:rsidRDefault="004152CE" w:rsidP="004152C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                                      Neîndurătoare.</w:t>
            </w:r>
            <w:r w:rsidRPr="00AE63FA">
              <w:rPr>
                <w:bCs/>
                <w:i/>
                <w:iCs/>
              </w:rPr>
              <w:t>”</w:t>
            </w:r>
          </w:p>
          <w:p w:rsidR="00923D96" w:rsidRDefault="004152CE" w:rsidP="00923D96">
            <w:pPr>
              <w:ind w:left="360"/>
              <w:jc w:val="center"/>
              <w:rPr>
                <w:i/>
              </w:rPr>
            </w:pPr>
            <w:r>
              <w:t xml:space="preserve">Mihai Eminescu, </w:t>
            </w:r>
            <w:r w:rsidRPr="00AE63FA">
              <w:rPr>
                <w:i/>
              </w:rPr>
              <w:t>Odă –(în metru ant</w:t>
            </w:r>
            <w:r w:rsidR="00417EE0">
              <w:rPr>
                <w:i/>
              </w:rPr>
              <w:t>ic</w:t>
            </w:r>
            <w:r w:rsidR="00923D96">
              <w:rPr>
                <w:i/>
              </w:rPr>
              <w:t>)</w:t>
            </w:r>
          </w:p>
          <w:p w:rsidR="00923D96" w:rsidRDefault="00923D96" w:rsidP="00923D96">
            <w:pPr>
              <w:ind w:left="360"/>
              <w:jc w:val="center"/>
              <w:rPr>
                <w:i/>
              </w:rPr>
            </w:pPr>
          </w:p>
          <w:p w:rsidR="00417EE0" w:rsidRPr="00923D96" w:rsidRDefault="00923D96" w:rsidP="00923D96">
            <w:pPr>
              <w:ind w:left="360"/>
              <w:rPr>
                <w:b/>
              </w:rPr>
            </w:pPr>
            <w:r w:rsidRPr="00923D96">
              <w:rPr>
                <w:b/>
              </w:rPr>
              <w:t>GRUPA V</w:t>
            </w:r>
          </w:p>
          <w:p w:rsidR="004152CE" w:rsidRPr="00B61DAC" w:rsidRDefault="00B61DAC" w:rsidP="00B61DAC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 w:rsidRPr="00B61DAC">
              <w:rPr>
                <w:i/>
                <w:color w:val="000000"/>
                <w:shd w:val="clear" w:color="auto" w:fill="EDF2E6"/>
              </w:rPr>
              <w:t>De treci codri de aramã, de departe vezi albind</w:t>
            </w:r>
            <w:r w:rsidRPr="00B61DAC">
              <w:rPr>
                <w:i/>
                <w:color w:val="000000"/>
              </w:rPr>
              <w:br/>
            </w:r>
            <w:r>
              <w:rPr>
                <w:i/>
                <w:color w:val="000000"/>
                <w:shd w:val="clear" w:color="auto" w:fill="EDF2E6"/>
              </w:rPr>
              <w:t>Ş-auzi mândra glãsuir</w:t>
            </w:r>
            <w:r w:rsidRPr="00B61DAC">
              <w:rPr>
                <w:i/>
                <w:color w:val="000000"/>
                <w:shd w:val="clear" w:color="auto" w:fill="EDF2E6"/>
              </w:rPr>
              <w:t>e a pãdurii de argint.</w:t>
            </w:r>
            <w:r w:rsidRPr="00B61DAC">
              <w:rPr>
                <w:i/>
                <w:color w:val="000000"/>
              </w:rPr>
              <w:br/>
            </w:r>
            <w:r w:rsidRPr="00B61DAC">
              <w:rPr>
                <w:i/>
                <w:color w:val="000000"/>
                <w:shd w:val="clear" w:color="auto" w:fill="EDF2E6"/>
              </w:rPr>
              <w:lastRenderedPageBreak/>
              <w:t>Acolo, lângã isvoarã, iarba pare de omãt,</w:t>
            </w:r>
            <w:r w:rsidRPr="00B61DAC">
              <w:rPr>
                <w:i/>
                <w:color w:val="000000"/>
              </w:rPr>
              <w:br/>
            </w:r>
            <w:r w:rsidRPr="00B61DAC">
              <w:rPr>
                <w:i/>
                <w:color w:val="000000"/>
                <w:shd w:val="clear" w:color="auto" w:fill="EDF2E6"/>
              </w:rPr>
              <w:t>Flori albastre tremur ude în vãzduhul tãmâiet ;</w:t>
            </w:r>
            <w:r w:rsidRPr="00B61DAC">
              <w:rPr>
                <w:i/>
                <w:color w:val="000000"/>
              </w:rPr>
              <w:br/>
            </w:r>
            <w:r>
              <w:rPr>
                <w:i/>
                <w:color w:val="000000"/>
                <w:shd w:val="clear" w:color="auto" w:fill="EDF2E6"/>
              </w:rPr>
              <w:t>Pare cã ş</w:t>
            </w:r>
            <w:r w:rsidRPr="00B61DAC">
              <w:rPr>
                <w:i/>
                <w:color w:val="000000"/>
                <w:shd w:val="clear" w:color="auto" w:fill="EDF2E6"/>
              </w:rPr>
              <w:t>i trunchii vecinici poartã suflete sub coajã,</w:t>
            </w:r>
            <w:r w:rsidRPr="00B61DAC">
              <w:rPr>
                <w:i/>
                <w:color w:val="000000"/>
              </w:rPr>
              <w:br/>
            </w:r>
            <w:r w:rsidRPr="00B61DAC">
              <w:rPr>
                <w:i/>
                <w:color w:val="000000"/>
                <w:shd w:val="clear" w:color="auto" w:fill="EDF2E6"/>
              </w:rPr>
              <w:t>Ce suspinã printre ramuri cu a glasului lor vrajã.</w:t>
            </w:r>
          </w:p>
          <w:p w:rsidR="00B61DAC" w:rsidRPr="00B61DAC" w:rsidRDefault="00B61DAC" w:rsidP="00B61DAC">
            <w:pPr>
              <w:pStyle w:val="ListParagraph"/>
              <w:jc w:val="right"/>
              <w:rPr>
                <w:i/>
              </w:rPr>
            </w:pPr>
            <w:r>
              <w:rPr>
                <w:i/>
                <w:color w:val="000000"/>
                <w:shd w:val="clear" w:color="auto" w:fill="EDF2E6"/>
              </w:rPr>
              <w:t>(</w:t>
            </w:r>
            <w:r w:rsidRPr="00B61DAC">
              <w:rPr>
                <w:color w:val="000000"/>
                <w:shd w:val="clear" w:color="auto" w:fill="EDF2E6"/>
              </w:rPr>
              <w:t>M. Eminescu</w:t>
            </w:r>
            <w:r>
              <w:rPr>
                <w:i/>
                <w:color w:val="000000"/>
                <w:shd w:val="clear" w:color="auto" w:fill="EDF2E6"/>
              </w:rPr>
              <w:t>, Cǎlin-File din poveste)</w:t>
            </w:r>
          </w:p>
          <w:p w:rsidR="00173AEE" w:rsidRDefault="00173AEE" w:rsidP="00173AEE">
            <w:r>
              <w:t>Plecând de la schema construcției textuale de mai jos,î</w:t>
            </w:r>
            <w:r w:rsidRPr="00173AEE">
              <w:t>n</w:t>
            </w:r>
            <w:r>
              <w:t>locuiți spațiile punctate cu diverse figuri de stil</w:t>
            </w:r>
            <w:r w:rsidR="00B20730">
              <w:t xml:space="preserve"> care sǎ aibǎ ca temǎ </w:t>
            </w:r>
            <w:r w:rsidR="00B20730" w:rsidRPr="005A2EDE">
              <w:rPr>
                <w:u w:val="single"/>
              </w:rPr>
              <w:t xml:space="preserve">natura </w:t>
            </w:r>
            <w:r w:rsidR="00B20730">
              <w:t xml:space="preserve">sau </w:t>
            </w:r>
            <w:r w:rsidR="00B20730" w:rsidRPr="005A2EDE">
              <w:rPr>
                <w:u w:val="single"/>
              </w:rPr>
              <w:t>iubirea</w:t>
            </w:r>
            <w:r w:rsidR="00B20730">
              <w:t>:</w:t>
            </w:r>
          </w:p>
          <w:p w:rsidR="00B20730" w:rsidRPr="00173AEE" w:rsidRDefault="00B20730" w:rsidP="00173AEE">
            <w:r>
              <w:t xml:space="preserve"> Elevii vor audia primul vers al melodiei interpretatǎ de Nicu Alifantis, </w:t>
            </w:r>
            <w:r w:rsidRPr="00B20730">
              <w:rPr>
                <w:i/>
              </w:rPr>
              <w:t>Emoție de toamnǎ</w:t>
            </w:r>
            <w:r>
              <w:t xml:space="preserve">  (Nichita Stǎnescu)şi, sub influența emoțiilor estetice vor aplica noțiunile învǎțate prin încercarea de a crea diverse figuri de stil.</w:t>
            </w:r>
          </w:p>
          <w:p w:rsidR="00173AEE" w:rsidRPr="00F329C4" w:rsidRDefault="00173AEE" w:rsidP="004152CE">
            <w:pPr>
              <w:jc w:val="right"/>
            </w:pPr>
          </w:p>
          <w:p w:rsidR="00173AEE" w:rsidRPr="00173AEE" w:rsidRDefault="00173AEE" w:rsidP="00173AEE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173AEE">
              <w:rPr>
                <w:i/>
                <w:color w:val="000000"/>
              </w:rPr>
              <w:t>A venit toamna, acoperă-mi inima cu ceva,</w:t>
            </w:r>
          </w:p>
          <w:p w:rsidR="00173AEE" w:rsidRPr="00B20730" w:rsidRDefault="00173AEE" w:rsidP="00173AEE">
            <w:pPr>
              <w:shd w:val="clear" w:color="auto" w:fill="FFFFFF"/>
              <w:jc w:val="both"/>
              <w:rPr>
                <w:i/>
                <w:color w:val="000000" w:themeColor="text1"/>
              </w:rPr>
            </w:pPr>
            <w:r w:rsidRPr="00173AEE">
              <w:rPr>
                <w:i/>
                <w:color w:val="000000"/>
              </w:rPr>
              <w:t>Cu</w:t>
            </w:r>
            <w:r w:rsidRPr="00B20730">
              <w:rPr>
                <w:i/>
                <w:color w:val="000000" w:themeColor="text1"/>
              </w:rPr>
              <w:t>................., ori mai bine cu...................</w:t>
            </w:r>
          </w:p>
          <w:p w:rsidR="00173AEE" w:rsidRPr="00B20730" w:rsidRDefault="00173AEE" w:rsidP="00173AEE">
            <w:pPr>
              <w:shd w:val="clear" w:color="auto" w:fill="FFFFFF"/>
              <w:jc w:val="both"/>
              <w:rPr>
                <w:i/>
                <w:color w:val="000000" w:themeColor="text1"/>
              </w:rPr>
            </w:pPr>
            <w:r w:rsidRPr="00B20730">
              <w:rPr>
                <w:i/>
                <w:color w:val="000000" w:themeColor="text1"/>
              </w:rPr>
              <w:t>Mă tem că ................................................,</w:t>
            </w:r>
          </w:p>
          <w:p w:rsidR="00173AEE" w:rsidRPr="00B20730" w:rsidRDefault="00173AEE" w:rsidP="00173AEE">
            <w:pPr>
              <w:shd w:val="clear" w:color="auto" w:fill="FFFFFF"/>
              <w:jc w:val="both"/>
              <w:rPr>
                <w:i/>
                <w:color w:val="000000" w:themeColor="text1"/>
              </w:rPr>
            </w:pPr>
            <w:r w:rsidRPr="00B20730">
              <w:rPr>
                <w:i/>
                <w:color w:val="000000" w:themeColor="text1"/>
              </w:rPr>
              <w:t>că..............................................................,</w:t>
            </w:r>
          </w:p>
          <w:p w:rsidR="00173AEE" w:rsidRPr="00B20730" w:rsidRDefault="00173AEE" w:rsidP="00173AEE">
            <w:pPr>
              <w:shd w:val="clear" w:color="auto" w:fill="FFFFFF"/>
              <w:jc w:val="both"/>
              <w:rPr>
                <w:i/>
                <w:color w:val="000000" w:themeColor="text1"/>
              </w:rPr>
            </w:pPr>
            <w:r w:rsidRPr="00B20730">
              <w:rPr>
                <w:i/>
                <w:color w:val="000000" w:themeColor="text1"/>
              </w:rPr>
              <w:t>că...............................................................</w:t>
            </w:r>
          </w:p>
          <w:p w:rsidR="00173AEE" w:rsidRPr="00B20730" w:rsidRDefault="00173AEE" w:rsidP="00173AEE">
            <w:pPr>
              <w:shd w:val="clear" w:color="auto" w:fill="FFFFFF"/>
              <w:jc w:val="both"/>
              <w:rPr>
                <w:i/>
                <w:color w:val="000000" w:themeColor="text1"/>
              </w:rPr>
            </w:pPr>
            <w:r w:rsidRPr="00B20730">
              <w:rPr>
                <w:i/>
                <w:color w:val="000000" w:themeColor="text1"/>
              </w:rPr>
              <w:t>Şi-atunci....................................................,</w:t>
            </w:r>
          </w:p>
          <w:p w:rsidR="00173AEE" w:rsidRPr="00B20730" w:rsidRDefault="00173AEE" w:rsidP="00173AEE">
            <w:p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20730">
              <w:rPr>
                <w:i/>
                <w:color w:val="000000" w:themeColor="text1"/>
              </w:rPr>
              <w:t>...................................................................</w:t>
            </w:r>
          </w:p>
          <w:p w:rsidR="000A0F37" w:rsidRDefault="000A0F37" w:rsidP="004152CE">
            <w:pPr>
              <w:jc w:val="both"/>
            </w:pPr>
          </w:p>
        </w:tc>
        <w:tc>
          <w:tcPr>
            <w:tcW w:w="2520" w:type="dxa"/>
          </w:tcPr>
          <w:p w:rsidR="000A0F37" w:rsidRDefault="000A0F37" w:rsidP="008D69C7">
            <w:pPr>
              <w:pStyle w:val="Footer"/>
              <w:jc w:val="center"/>
            </w:pPr>
          </w:p>
          <w:p w:rsidR="009F17FC" w:rsidRDefault="009F17FC" w:rsidP="009F17FC">
            <w:pPr>
              <w:pStyle w:val="Footer"/>
              <w:jc w:val="center"/>
            </w:pPr>
            <w:r>
              <w:t>Ca metode didactice sunt utilizate:</w:t>
            </w:r>
          </w:p>
          <w:p w:rsidR="009F17FC" w:rsidRDefault="009F17FC" w:rsidP="009F17FC">
            <w:pPr>
              <w:pStyle w:val="Footer"/>
              <w:jc w:val="center"/>
            </w:pPr>
            <w:r>
              <w:t>- activitatea frontală combinată cu activitatea individuală;</w:t>
            </w:r>
          </w:p>
          <w:p w:rsidR="009F17FC" w:rsidRDefault="009F17FC" w:rsidP="009F17FC">
            <w:pPr>
              <w:pStyle w:val="Footer"/>
              <w:jc w:val="center"/>
            </w:pPr>
            <w:r>
              <w:t>- problematizarea;</w:t>
            </w:r>
          </w:p>
          <w:p w:rsidR="009F17FC" w:rsidRDefault="009F17FC" w:rsidP="009F17FC">
            <w:pPr>
              <w:pStyle w:val="Footer"/>
              <w:jc w:val="center"/>
            </w:pPr>
            <w:r>
              <w:t>- conversaţia euristică;</w:t>
            </w:r>
          </w:p>
          <w:p w:rsidR="009F17FC" w:rsidRDefault="009F17FC" w:rsidP="009F17FC">
            <w:pPr>
              <w:pStyle w:val="Footer"/>
              <w:jc w:val="center"/>
            </w:pPr>
            <w:r>
              <w:t>- dezbaterea.</w:t>
            </w:r>
          </w:p>
          <w:p w:rsidR="009F17FC" w:rsidRDefault="009F17FC" w:rsidP="009F17FC">
            <w:pPr>
              <w:pStyle w:val="Footer"/>
            </w:pPr>
          </w:p>
          <w:p w:rsidR="009F17FC" w:rsidRDefault="009F17FC" w:rsidP="009F17FC">
            <w:pPr>
              <w:pStyle w:val="Footer"/>
              <w:jc w:val="center"/>
            </w:pPr>
            <w:r>
              <w:t xml:space="preserve">Accentul cade pe </w:t>
            </w:r>
            <w:r>
              <w:rPr>
                <w:b/>
                <w:bCs/>
              </w:rPr>
              <w:t>problematizare,</w:t>
            </w:r>
            <w:r>
              <w:t xml:space="preserve"> ca modalitate esenţială de asigurare a asimilării coerente şi conştiente a informaţiilor de ordin teoretic şi analitic</w:t>
            </w:r>
          </w:p>
          <w:p w:rsidR="009F17FC" w:rsidRDefault="009F17FC" w:rsidP="009F17FC">
            <w:pPr>
              <w:pStyle w:val="Footer"/>
              <w:jc w:val="center"/>
            </w:pPr>
          </w:p>
          <w:p w:rsidR="009F17FC" w:rsidRDefault="009F17FC" w:rsidP="009F17FC">
            <w:pPr>
              <w:pStyle w:val="Footer"/>
              <w:jc w:val="center"/>
            </w:pPr>
          </w:p>
          <w:p w:rsidR="009F17FC" w:rsidRDefault="009F17FC" w:rsidP="009F17FC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</w:p>
        </w:tc>
        <w:tc>
          <w:tcPr>
            <w:tcW w:w="1572" w:type="dxa"/>
          </w:tcPr>
          <w:p w:rsidR="000A0F37" w:rsidRDefault="000A0F37" w:rsidP="008D69C7">
            <w:pPr>
              <w:jc w:val="center"/>
            </w:pPr>
          </w:p>
          <w:p w:rsidR="000A0F37" w:rsidRDefault="000A0F37" w:rsidP="000A0F37">
            <w:pPr>
              <w:jc w:val="center"/>
            </w:pPr>
          </w:p>
        </w:tc>
      </w:tr>
      <w:tr w:rsidR="000A0F37" w:rsidTr="000A0F37">
        <w:trPr>
          <w:trHeight w:val="301"/>
        </w:trPr>
        <w:tc>
          <w:tcPr>
            <w:tcW w:w="2340" w:type="dxa"/>
          </w:tcPr>
          <w:p w:rsidR="000A0F37" w:rsidRDefault="000A0F37" w:rsidP="008D69C7">
            <w:pPr>
              <w:jc w:val="center"/>
            </w:pPr>
          </w:p>
          <w:p w:rsidR="002F3DC8" w:rsidRDefault="002F3DC8" w:rsidP="008D69C7">
            <w:pPr>
              <w:jc w:val="center"/>
            </w:pPr>
            <w:r w:rsidRPr="002F3DC8">
              <w:rPr>
                <w:b/>
              </w:rPr>
              <w:t>EXTENSIA</w:t>
            </w:r>
            <w:r w:rsidR="000A0F37" w:rsidRPr="002F3DC8">
              <w:rPr>
                <w:b/>
              </w:rPr>
              <w:t xml:space="preserve"> </w:t>
            </w:r>
          </w:p>
          <w:p w:rsidR="000A0F37" w:rsidRDefault="000A0F37" w:rsidP="008D69C7">
            <w:pPr>
              <w:jc w:val="center"/>
            </w:pPr>
            <w:r>
              <w:t>(2 min.)</w:t>
            </w:r>
          </w:p>
        </w:tc>
        <w:tc>
          <w:tcPr>
            <w:tcW w:w="2340" w:type="dxa"/>
          </w:tcPr>
          <w:p w:rsidR="000A0F37" w:rsidRDefault="000A0F37" w:rsidP="008D69C7">
            <w:pPr>
              <w:jc w:val="center"/>
            </w:pPr>
          </w:p>
          <w:p w:rsidR="000A0F37" w:rsidRPr="009F17FC" w:rsidRDefault="009F17FC" w:rsidP="002F3DC8">
            <w:pPr>
              <w:jc w:val="center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5</w:t>
            </w:r>
          </w:p>
        </w:tc>
        <w:tc>
          <w:tcPr>
            <w:tcW w:w="5940" w:type="dxa"/>
          </w:tcPr>
          <w:p w:rsidR="000A0F37" w:rsidRDefault="000A0F37" w:rsidP="008D69C7">
            <w:pPr>
              <w:jc w:val="both"/>
            </w:pPr>
          </w:p>
          <w:p w:rsidR="000A0F37" w:rsidRPr="00BC3D6B" w:rsidRDefault="000A0F37" w:rsidP="008D69C7">
            <w:pPr>
              <w:jc w:val="center"/>
            </w:pPr>
            <w:r>
              <w:t xml:space="preserve">Se va da, ca activitate independentă, pentru acasă, un exerciţiu de creaţie: realizarea unei compoziţii descriptive în care vor fi utilizate figurile de stil studiate. </w:t>
            </w:r>
          </w:p>
        </w:tc>
        <w:tc>
          <w:tcPr>
            <w:tcW w:w="2520" w:type="dxa"/>
          </w:tcPr>
          <w:p w:rsidR="000A0F37" w:rsidRDefault="000A0F37" w:rsidP="008D69C7">
            <w:pPr>
              <w:pStyle w:val="Footer"/>
              <w:jc w:val="center"/>
            </w:pPr>
          </w:p>
          <w:p w:rsidR="000A0F37" w:rsidRDefault="000A0F37" w:rsidP="008D69C7">
            <w:pPr>
              <w:pStyle w:val="Footer"/>
              <w:jc w:val="center"/>
            </w:pPr>
            <w:r>
              <w:t>Elevii notează în caiete sarcinile de soluţionat pentru viitoarea oră de limba şi literatura română</w:t>
            </w:r>
          </w:p>
        </w:tc>
        <w:tc>
          <w:tcPr>
            <w:tcW w:w="1572" w:type="dxa"/>
          </w:tcPr>
          <w:p w:rsidR="000A0F37" w:rsidRDefault="000A0F37" w:rsidP="008D69C7">
            <w:pPr>
              <w:jc w:val="center"/>
            </w:pPr>
          </w:p>
        </w:tc>
      </w:tr>
    </w:tbl>
    <w:p w:rsidR="005A2EDE" w:rsidRDefault="005A2EDE" w:rsidP="00F4160D"/>
    <w:p w:rsidR="005A2EDE" w:rsidRDefault="005A2EDE" w:rsidP="00F4160D"/>
    <w:p w:rsidR="005A2EDE" w:rsidRDefault="005A2EDE" w:rsidP="00F4160D"/>
    <w:p w:rsidR="005A2EDE" w:rsidRDefault="005A2EDE" w:rsidP="00F4160D"/>
    <w:p w:rsidR="005A2EDE" w:rsidRDefault="005A2EDE" w:rsidP="00F4160D"/>
    <w:p w:rsidR="005A2EDE" w:rsidRDefault="005A2EDE" w:rsidP="00F4160D"/>
    <w:p w:rsidR="00F4160D" w:rsidRDefault="005A2EDE" w:rsidP="00F4160D">
      <w:pPr>
        <w:rPr>
          <w:b/>
        </w:rPr>
      </w:pPr>
      <w:r w:rsidRPr="005A2EDE">
        <w:rPr>
          <w:b/>
        </w:rPr>
        <w:t>ANEXE</w:t>
      </w:r>
    </w:p>
    <w:p w:rsidR="005A2EDE" w:rsidRDefault="005A2EDE" w:rsidP="00F4160D">
      <w:pPr>
        <w:rPr>
          <w:b/>
        </w:rPr>
      </w:pPr>
    </w:p>
    <w:p w:rsidR="005A2EDE" w:rsidRDefault="005A2EDE" w:rsidP="00F4160D">
      <w:pPr>
        <w:rPr>
          <w:b/>
        </w:rPr>
      </w:pPr>
      <w:r>
        <w:rPr>
          <w:b/>
        </w:rPr>
        <w:t>GRUPA I</w:t>
      </w:r>
    </w:p>
    <w:p w:rsidR="005A2EDE" w:rsidRPr="005A2EDE" w:rsidRDefault="005A2EDE" w:rsidP="00F4160D">
      <w:pPr>
        <w:rPr>
          <w:b/>
        </w:rPr>
      </w:pPr>
    </w:p>
    <w:p w:rsidR="005A2EDE" w:rsidRPr="005A2EDE" w:rsidRDefault="005A2EDE" w:rsidP="005A2EDE">
      <w:pPr>
        <w:pStyle w:val="ListParagraph"/>
        <w:numPr>
          <w:ilvl w:val="0"/>
          <w:numId w:val="18"/>
        </w:numPr>
        <w:rPr>
          <w:i/>
          <w:sz w:val="32"/>
          <w:szCs w:val="32"/>
        </w:rPr>
      </w:pPr>
      <w:r w:rsidRPr="005A2EDE">
        <w:rPr>
          <w:sz w:val="32"/>
          <w:szCs w:val="32"/>
        </w:rPr>
        <w:t>Identificați, în textul de mai jos, figurile de stil învǎțate şi explicați rolul lor expresiv:</w:t>
      </w:r>
      <w:r w:rsidRPr="005A2EDE">
        <w:rPr>
          <w:i/>
          <w:color w:val="000000"/>
          <w:sz w:val="32"/>
          <w:szCs w:val="32"/>
          <w:shd w:val="clear" w:color="auto" w:fill="FFFFFF"/>
        </w:rPr>
        <w:t xml:space="preserve"> </w:t>
      </w:r>
    </w:p>
    <w:p w:rsidR="005A2EDE" w:rsidRP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  <w:r w:rsidRPr="005A2EDE">
        <w:rPr>
          <w:i/>
          <w:color w:val="000000"/>
          <w:sz w:val="32"/>
          <w:szCs w:val="32"/>
          <w:shd w:val="clear" w:color="auto" w:fill="FFFFFF"/>
        </w:rPr>
        <w:t>Sara pe deal buciumul sună cu jale,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Turmele-l urc, stele le scapără-n cale,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Apele plâng, clar izvorând în fântâne;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Sub un salcâm, dragă, m-aştepţi tu pe mine.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Luna pe cer trece-aşa sfântă şi clară,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Ochii tăi mari caută-n frunza cea rară,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Stelele nasc umezi pe bolta senină,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Pieptul de dor, fruntea de gânduri ţi-e plină.</w:t>
      </w:r>
    </w:p>
    <w:p w:rsidR="005A2EDE" w:rsidRP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      (</w:t>
      </w:r>
      <w:r w:rsidRPr="005A2EDE">
        <w:rPr>
          <w:sz w:val="32"/>
          <w:szCs w:val="32"/>
        </w:rPr>
        <w:t>M. Eminescu</w:t>
      </w:r>
      <w:r>
        <w:rPr>
          <w:i/>
          <w:sz w:val="32"/>
          <w:szCs w:val="32"/>
        </w:rPr>
        <w:t>, Sara pe deal)</w:t>
      </w: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P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b/>
          <w:color w:val="000000"/>
          <w:sz w:val="32"/>
          <w:szCs w:val="32"/>
          <w:shd w:val="clear" w:color="auto" w:fill="FFFFFF"/>
        </w:rPr>
      </w:pPr>
      <w:r w:rsidRPr="005A2EDE">
        <w:rPr>
          <w:b/>
          <w:color w:val="000000"/>
          <w:sz w:val="32"/>
          <w:szCs w:val="32"/>
          <w:shd w:val="clear" w:color="auto" w:fill="FFFFFF"/>
        </w:rPr>
        <w:t>GRUPA II</w:t>
      </w:r>
    </w:p>
    <w:p w:rsidR="005A2EDE" w:rsidRDefault="005A2EDE" w:rsidP="005A2EDE">
      <w:pPr>
        <w:pStyle w:val="ListParagraph"/>
        <w:numPr>
          <w:ilvl w:val="0"/>
          <w:numId w:val="18"/>
        </w:numPr>
        <w:rPr>
          <w:i/>
          <w:color w:val="000000"/>
          <w:sz w:val="32"/>
          <w:szCs w:val="32"/>
          <w:shd w:val="clear" w:color="auto" w:fill="FFFFFF"/>
        </w:rPr>
      </w:pPr>
      <w:r w:rsidRPr="005A2EDE">
        <w:rPr>
          <w:b/>
          <w:color w:val="000000"/>
          <w:sz w:val="32"/>
          <w:szCs w:val="32"/>
        </w:rPr>
        <w:br/>
      </w:r>
      <w:r w:rsidRPr="005A2EDE">
        <w:rPr>
          <w:sz w:val="32"/>
          <w:szCs w:val="32"/>
        </w:rPr>
        <w:t>Identificați, în textul de mai jos, figurile de stil învǎțate şi explicați rolul lor expresiv:</w:t>
      </w:r>
      <w:r w:rsidRPr="005A2EDE">
        <w:rPr>
          <w:i/>
          <w:color w:val="000000"/>
          <w:sz w:val="32"/>
          <w:szCs w:val="32"/>
          <w:shd w:val="clear" w:color="auto" w:fill="FFFFFF"/>
        </w:rPr>
        <w:t xml:space="preserve"> </w:t>
      </w:r>
    </w:p>
    <w:p w:rsidR="005A2EDE" w:rsidRP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  <w:r w:rsidRPr="005A2EDE">
        <w:rPr>
          <w:i/>
          <w:color w:val="000000"/>
          <w:sz w:val="32"/>
          <w:szCs w:val="32"/>
          <w:shd w:val="clear" w:color="auto" w:fill="FFFFFF"/>
        </w:rPr>
        <w:t>Nourii curg, raze-a lor şiruri despică,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Streşine vechi casele-n lună ridică,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Scârţâie-n vânt cumpăna de la fântână,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Valea-i în fum, fluiere murmură-n stână.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Şi osteniţi oameni cu coasa-n spinare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Vin de la câmp; toaca răsună mai tare,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Clopotul vechi umple cu glasul lui sara,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Sufletul meu arde-n iubire ca para.</w:t>
      </w:r>
    </w:p>
    <w:p w:rsidR="005A2EDE" w:rsidRP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</w:p>
    <w:p w:rsidR="005A2EDE" w:rsidRPr="005A2EDE" w:rsidRDefault="005A2EDE" w:rsidP="005A2EDE">
      <w:pPr>
        <w:pStyle w:val="ListParagraph"/>
        <w:ind w:left="1080"/>
        <w:rPr>
          <w:b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</w:t>
      </w:r>
      <w:r w:rsidRPr="005A2EDE">
        <w:rPr>
          <w:i/>
          <w:sz w:val="32"/>
          <w:szCs w:val="32"/>
        </w:rPr>
        <w:t>(M.</w:t>
      </w:r>
      <w:r w:rsidRPr="005A2EDE">
        <w:rPr>
          <w:sz w:val="32"/>
          <w:szCs w:val="32"/>
        </w:rPr>
        <w:t xml:space="preserve"> Eminescu, </w:t>
      </w:r>
      <w:r w:rsidRPr="005A2EDE">
        <w:rPr>
          <w:i/>
          <w:sz w:val="32"/>
          <w:szCs w:val="32"/>
        </w:rPr>
        <w:t>Sara pe deal</w:t>
      </w:r>
      <w:r>
        <w:rPr>
          <w:i/>
          <w:sz w:val="32"/>
          <w:szCs w:val="32"/>
        </w:rPr>
        <w:t>)</w:t>
      </w: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</w:p>
    <w:p w:rsidR="005A2EDE" w:rsidRDefault="005A2EDE" w:rsidP="005A2EDE">
      <w:pPr>
        <w:pStyle w:val="ListParagraph"/>
        <w:ind w:left="1080"/>
        <w:rPr>
          <w:sz w:val="32"/>
          <w:szCs w:val="32"/>
        </w:rPr>
      </w:pPr>
      <w:r w:rsidRPr="005A2EDE">
        <w:rPr>
          <w:b/>
          <w:color w:val="000000"/>
          <w:sz w:val="32"/>
          <w:szCs w:val="32"/>
          <w:shd w:val="clear" w:color="auto" w:fill="FFFFFF"/>
        </w:rPr>
        <w:t>GRUPA III</w:t>
      </w:r>
      <w:r w:rsidRPr="005A2EDE">
        <w:rPr>
          <w:sz w:val="32"/>
          <w:szCs w:val="32"/>
        </w:rPr>
        <w:t xml:space="preserve"> </w:t>
      </w:r>
    </w:p>
    <w:p w:rsidR="005A2EDE" w:rsidRP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  <w:r w:rsidRPr="005A2EDE">
        <w:rPr>
          <w:sz w:val="32"/>
          <w:szCs w:val="32"/>
        </w:rPr>
        <w:t>Identificați, în textul de mai jos, figurile de stil învǎțate şi explicați rolul lor expresiv:</w:t>
      </w:r>
      <w:r w:rsidRPr="005A2EDE">
        <w:rPr>
          <w:i/>
          <w:color w:val="000000"/>
          <w:sz w:val="32"/>
          <w:szCs w:val="32"/>
          <w:shd w:val="clear" w:color="auto" w:fill="FFFFFF"/>
        </w:rPr>
        <w:t xml:space="preserve"> </w:t>
      </w:r>
    </w:p>
    <w:p w:rsidR="005A2EDE" w:rsidRP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spacing w:line="276" w:lineRule="auto"/>
        <w:rPr>
          <w:i/>
          <w:sz w:val="32"/>
          <w:szCs w:val="32"/>
        </w:rPr>
      </w:pPr>
      <w:r w:rsidRPr="005A2EDE">
        <w:rPr>
          <w:i/>
          <w:color w:val="000000"/>
          <w:sz w:val="32"/>
          <w:szCs w:val="32"/>
          <w:shd w:val="clear" w:color="auto" w:fill="FFFFFF"/>
        </w:rPr>
        <w:t>Ah! în curând satul în vale-amuţeşte;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Ah! în curând pasu-mi spre tine grăbeşte: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Lângă salcâm sta-vom noi noaptea întreagă,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Ore întregi spune-ţi-voi cât îmi eşti dragă.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Ne-om răzima capetele-unul de altul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Şi surâzând vom adormi sub înaltul,</w:t>
      </w:r>
      <w:r w:rsidRPr="005A2EDE">
        <w:rPr>
          <w:i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Vechiul salcâm. - Astfel de noapte bogată</w:t>
      </w:r>
      <w:r w:rsidRPr="005A2EDE">
        <w:rPr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 w:rsidRPr="005A2EDE">
        <w:rPr>
          <w:rFonts w:ascii="Arial" w:hAnsi="Arial" w:cs="Arial"/>
          <w:color w:val="000000"/>
          <w:sz w:val="32"/>
          <w:szCs w:val="32"/>
        </w:rPr>
        <w:br/>
      </w:r>
      <w:r w:rsidRPr="005A2EDE">
        <w:rPr>
          <w:i/>
          <w:color w:val="000000"/>
          <w:sz w:val="32"/>
          <w:szCs w:val="32"/>
          <w:shd w:val="clear" w:color="auto" w:fill="FFFFFF"/>
        </w:rPr>
        <w:t>Cine pe ea n-ar da viaţa lui toată?</w:t>
      </w:r>
      <w:r w:rsidRPr="005A2EDE">
        <w:rPr>
          <w:i/>
          <w:sz w:val="32"/>
          <w:szCs w:val="32"/>
        </w:rPr>
        <w:t xml:space="preserve"> </w:t>
      </w:r>
    </w:p>
    <w:p w:rsidR="005A2EDE" w:rsidRPr="005A2EDE" w:rsidRDefault="005A2EDE" w:rsidP="005A2EDE">
      <w:pPr>
        <w:pStyle w:val="ListParagraph"/>
        <w:spacing w:line="276" w:lineRule="auto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</w:t>
      </w:r>
      <w:r w:rsidRPr="005A2EDE">
        <w:rPr>
          <w:i/>
          <w:sz w:val="32"/>
          <w:szCs w:val="32"/>
        </w:rPr>
        <w:t>(M.</w:t>
      </w:r>
      <w:r w:rsidRPr="005A2EDE">
        <w:rPr>
          <w:sz w:val="32"/>
          <w:szCs w:val="32"/>
        </w:rPr>
        <w:t xml:space="preserve"> Eminescu, </w:t>
      </w:r>
      <w:r w:rsidRPr="005A2EDE">
        <w:rPr>
          <w:i/>
          <w:sz w:val="32"/>
          <w:szCs w:val="32"/>
        </w:rPr>
        <w:t>Sara pe deal</w:t>
      </w:r>
      <w:r>
        <w:rPr>
          <w:i/>
          <w:sz w:val="32"/>
          <w:szCs w:val="32"/>
        </w:rPr>
        <w:t>)</w:t>
      </w: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sz w:val="32"/>
          <w:szCs w:val="32"/>
        </w:rPr>
      </w:pPr>
      <w:r w:rsidRPr="005A2EDE">
        <w:rPr>
          <w:b/>
          <w:sz w:val="32"/>
          <w:szCs w:val="32"/>
        </w:rPr>
        <w:lastRenderedPageBreak/>
        <w:t>GRUPA IV</w:t>
      </w:r>
      <w:r w:rsidRPr="005A2EDE">
        <w:rPr>
          <w:sz w:val="32"/>
          <w:szCs w:val="32"/>
        </w:rPr>
        <w:t xml:space="preserve"> </w:t>
      </w:r>
    </w:p>
    <w:p w:rsidR="005A2EDE" w:rsidRDefault="005A2EDE" w:rsidP="005A2EDE">
      <w:pPr>
        <w:pStyle w:val="ListParagraph"/>
        <w:ind w:left="1080"/>
        <w:rPr>
          <w:sz w:val="32"/>
          <w:szCs w:val="32"/>
        </w:rPr>
      </w:pP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  <w:r w:rsidRPr="005A2EDE">
        <w:rPr>
          <w:sz w:val="32"/>
          <w:szCs w:val="32"/>
        </w:rPr>
        <w:t>Identificați, în textul de mai jos, figurile de stil învǎțate şi explicați rolul lor expresiv:</w:t>
      </w:r>
      <w:r w:rsidRPr="005A2EDE">
        <w:rPr>
          <w:i/>
          <w:color w:val="000000"/>
          <w:sz w:val="32"/>
          <w:szCs w:val="32"/>
          <w:shd w:val="clear" w:color="auto" w:fill="FFFFFF"/>
        </w:rPr>
        <w:t xml:space="preserve"> </w:t>
      </w:r>
    </w:p>
    <w:p w:rsidR="005A2EDE" w:rsidRDefault="005A2EDE" w:rsidP="005A2EDE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</w:p>
    <w:p w:rsidR="005A2EDE" w:rsidRPr="005A2EDE" w:rsidRDefault="005A2EDE" w:rsidP="005A2EDE">
      <w:pPr>
        <w:ind w:left="360"/>
        <w:rPr>
          <w:bCs/>
          <w:i/>
          <w:iCs/>
          <w:sz w:val="32"/>
          <w:szCs w:val="32"/>
        </w:rPr>
      </w:pPr>
      <w:r w:rsidRPr="005A2EDE">
        <w:rPr>
          <w:bCs/>
          <w:i/>
          <w:iCs/>
          <w:sz w:val="32"/>
          <w:szCs w:val="32"/>
        </w:rPr>
        <w:t>„ Nu credeam să-nvăţ a muri vreodată;</w:t>
      </w:r>
    </w:p>
    <w:p w:rsidR="005A2EDE" w:rsidRPr="005A2EDE" w:rsidRDefault="005A2EDE" w:rsidP="005A2EDE">
      <w:pPr>
        <w:ind w:left="540"/>
        <w:rPr>
          <w:bCs/>
          <w:i/>
          <w:iCs/>
          <w:sz w:val="32"/>
          <w:szCs w:val="32"/>
        </w:rPr>
      </w:pPr>
      <w:r w:rsidRPr="005A2EDE">
        <w:rPr>
          <w:bCs/>
          <w:i/>
          <w:iCs/>
          <w:sz w:val="32"/>
          <w:szCs w:val="32"/>
        </w:rPr>
        <w:t>Pururi tânăr, înfăşurat în manta-mi,</w:t>
      </w:r>
    </w:p>
    <w:p w:rsidR="005A2EDE" w:rsidRPr="005A2EDE" w:rsidRDefault="005A2EDE" w:rsidP="005A2EDE">
      <w:pPr>
        <w:ind w:left="540"/>
        <w:rPr>
          <w:bCs/>
          <w:i/>
          <w:iCs/>
          <w:sz w:val="32"/>
          <w:szCs w:val="32"/>
        </w:rPr>
      </w:pPr>
      <w:r w:rsidRPr="005A2EDE">
        <w:rPr>
          <w:bCs/>
          <w:i/>
          <w:iCs/>
          <w:sz w:val="32"/>
          <w:szCs w:val="32"/>
        </w:rPr>
        <w:t>Ochii mei nălţam visători la steaua</w:t>
      </w:r>
    </w:p>
    <w:p w:rsidR="005A2EDE" w:rsidRPr="005A2EDE" w:rsidRDefault="005A2EDE" w:rsidP="005A2EDE">
      <w:pPr>
        <w:ind w:left="540"/>
        <w:rPr>
          <w:bCs/>
          <w:i/>
          <w:iCs/>
          <w:sz w:val="32"/>
          <w:szCs w:val="32"/>
        </w:rPr>
      </w:pPr>
      <w:r w:rsidRPr="005A2EDE">
        <w:rPr>
          <w:bCs/>
          <w:i/>
          <w:iCs/>
          <w:sz w:val="32"/>
          <w:szCs w:val="32"/>
        </w:rPr>
        <w:t xml:space="preserve">                                    Singurătăţii.</w:t>
      </w:r>
    </w:p>
    <w:p w:rsidR="005A2EDE" w:rsidRPr="005A2EDE" w:rsidRDefault="005A2EDE" w:rsidP="005A2EDE">
      <w:pPr>
        <w:ind w:left="540"/>
        <w:rPr>
          <w:bCs/>
          <w:i/>
          <w:iCs/>
          <w:sz w:val="32"/>
          <w:szCs w:val="32"/>
        </w:rPr>
      </w:pPr>
    </w:p>
    <w:p w:rsidR="005A2EDE" w:rsidRPr="005A2EDE" w:rsidRDefault="005A2EDE" w:rsidP="005A2EDE">
      <w:pPr>
        <w:ind w:left="540"/>
        <w:rPr>
          <w:bCs/>
          <w:i/>
          <w:iCs/>
          <w:sz w:val="32"/>
          <w:szCs w:val="32"/>
        </w:rPr>
      </w:pPr>
      <w:r w:rsidRPr="005A2EDE">
        <w:rPr>
          <w:bCs/>
          <w:i/>
          <w:iCs/>
          <w:sz w:val="32"/>
          <w:szCs w:val="32"/>
        </w:rPr>
        <w:t>Când deodată tu răsărişi în cale-mi,</w:t>
      </w:r>
    </w:p>
    <w:p w:rsidR="005A2EDE" w:rsidRPr="005A2EDE" w:rsidRDefault="005A2EDE" w:rsidP="005A2EDE">
      <w:pPr>
        <w:ind w:left="540"/>
        <w:rPr>
          <w:bCs/>
          <w:i/>
          <w:iCs/>
          <w:sz w:val="32"/>
          <w:szCs w:val="32"/>
        </w:rPr>
      </w:pPr>
      <w:r w:rsidRPr="005A2EDE">
        <w:rPr>
          <w:bCs/>
          <w:i/>
          <w:iCs/>
          <w:sz w:val="32"/>
          <w:szCs w:val="32"/>
        </w:rPr>
        <w:t>Suferinţă, tu, dureros de dulce…</w:t>
      </w:r>
    </w:p>
    <w:p w:rsidR="005A2EDE" w:rsidRPr="005A2EDE" w:rsidRDefault="005A2EDE" w:rsidP="005A2EDE">
      <w:pPr>
        <w:ind w:left="540"/>
        <w:rPr>
          <w:bCs/>
          <w:i/>
          <w:iCs/>
          <w:sz w:val="32"/>
          <w:szCs w:val="32"/>
        </w:rPr>
      </w:pPr>
      <w:r w:rsidRPr="005A2EDE">
        <w:rPr>
          <w:bCs/>
          <w:i/>
          <w:iCs/>
          <w:sz w:val="32"/>
          <w:szCs w:val="32"/>
        </w:rPr>
        <w:t>Până-n fund băui voluptatea morţii</w:t>
      </w:r>
    </w:p>
    <w:p w:rsidR="005A2EDE" w:rsidRPr="005A2EDE" w:rsidRDefault="005A2EDE" w:rsidP="005A2EDE">
      <w:pPr>
        <w:rPr>
          <w:bCs/>
          <w:i/>
          <w:iCs/>
          <w:sz w:val="32"/>
          <w:szCs w:val="32"/>
        </w:rPr>
      </w:pPr>
      <w:r w:rsidRPr="005A2EDE">
        <w:rPr>
          <w:bCs/>
          <w:i/>
          <w:iCs/>
          <w:sz w:val="32"/>
          <w:szCs w:val="32"/>
        </w:rPr>
        <w:t xml:space="preserve">                                        Neîndurătoare.”</w:t>
      </w:r>
    </w:p>
    <w:p w:rsidR="005A2EDE" w:rsidRPr="005A2EDE" w:rsidRDefault="005A2EDE" w:rsidP="005A2EDE">
      <w:pPr>
        <w:ind w:left="360"/>
        <w:jc w:val="center"/>
        <w:rPr>
          <w:i/>
          <w:sz w:val="32"/>
          <w:szCs w:val="32"/>
        </w:rPr>
      </w:pPr>
      <w:r w:rsidRPr="005A2EDE">
        <w:rPr>
          <w:sz w:val="32"/>
          <w:szCs w:val="32"/>
        </w:rPr>
        <w:t xml:space="preserve">Mihai Eminescu, </w:t>
      </w:r>
      <w:r w:rsidRPr="005A2EDE">
        <w:rPr>
          <w:i/>
          <w:sz w:val="32"/>
          <w:szCs w:val="32"/>
        </w:rPr>
        <w:t>Odă –(în metru antic)</w:t>
      </w:r>
    </w:p>
    <w:p w:rsidR="005A2EDE" w:rsidRDefault="005A2EDE" w:rsidP="005A2EDE">
      <w:pPr>
        <w:pStyle w:val="ListParagraph"/>
        <w:ind w:left="1080"/>
        <w:rPr>
          <w:b/>
          <w:sz w:val="32"/>
          <w:szCs w:val="32"/>
        </w:rPr>
      </w:pPr>
    </w:p>
    <w:p w:rsidR="00D15700" w:rsidRDefault="00D15700" w:rsidP="005A2EDE">
      <w:pPr>
        <w:pStyle w:val="ListParagraph"/>
        <w:ind w:left="1080"/>
        <w:rPr>
          <w:b/>
          <w:sz w:val="32"/>
          <w:szCs w:val="32"/>
        </w:rPr>
      </w:pPr>
    </w:p>
    <w:p w:rsidR="00D15700" w:rsidRDefault="00D15700" w:rsidP="005A2EDE">
      <w:pPr>
        <w:pStyle w:val="ListParagraph"/>
        <w:ind w:left="1080"/>
        <w:rPr>
          <w:b/>
          <w:sz w:val="32"/>
          <w:szCs w:val="32"/>
        </w:rPr>
      </w:pPr>
    </w:p>
    <w:p w:rsidR="00D15700" w:rsidRDefault="00D15700" w:rsidP="005A2EDE">
      <w:pPr>
        <w:pStyle w:val="ListParagraph"/>
        <w:ind w:left="1080"/>
        <w:rPr>
          <w:b/>
          <w:sz w:val="32"/>
          <w:szCs w:val="32"/>
        </w:rPr>
      </w:pPr>
    </w:p>
    <w:p w:rsidR="00D15700" w:rsidRDefault="00D15700" w:rsidP="005A2EDE">
      <w:pPr>
        <w:pStyle w:val="ListParagraph"/>
        <w:ind w:left="1080"/>
        <w:rPr>
          <w:b/>
          <w:sz w:val="32"/>
          <w:szCs w:val="32"/>
        </w:rPr>
      </w:pPr>
    </w:p>
    <w:p w:rsidR="00D15700" w:rsidRDefault="00D15700" w:rsidP="005A2EDE">
      <w:pPr>
        <w:pStyle w:val="ListParagraph"/>
        <w:ind w:left="1080"/>
        <w:rPr>
          <w:b/>
          <w:sz w:val="32"/>
          <w:szCs w:val="32"/>
        </w:rPr>
      </w:pPr>
    </w:p>
    <w:p w:rsidR="00D15700" w:rsidRDefault="00D15700" w:rsidP="005A2EDE">
      <w:pPr>
        <w:pStyle w:val="ListParagraph"/>
        <w:ind w:left="1080"/>
        <w:rPr>
          <w:b/>
          <w:sz w:val="32"/>
          <w:szCs w:val="32"/>
        </w:rPr>
      </w:pPr>
    </w:p>
    <w:p w:rsidR="00D15700" w:rsidRDefault="00D15700" w:rsidP="005A2EDE">
      <w:pPr>
        <w:pStyle w:val="ListParagraph"/>
        <w:ind w:left="1080"/>
        <w:rPr>
          <w:b/>
          <w:sz w:val="32"/>
          <w:szCs w:val="32"/>
        </w:rPr>
      </w:pPr>
    </w:p>
    <w:p w:rsidR="00D15700" w:rsidRDefault="00D15700" w:rsidP="005A2EDE">
      <w:pPr>
        <w:pStyle w:val="ListParagraph"/>
        <w:ind w:left="1080"/>
        <w:rPr>
          <w:b/>
          <w:sz w:val="32"/>
          <w:szCs w:val="32"/>
        </w:rPr>
      </w:pPr>
    </w:p>
    <w:p w:rsidR="00D15700" w:rsidRDefault="00D15700" w:rsidP="005A2EDE">
      <w:pPr>
        <w:pStyle w:val="ListParagraph"/>
        <w:ind w:left="1080"/>
        <w:rPr>
          <w:b/>
          <w:sz w:val="32"/>
          <w:szCs w:val="32"/>
        </w:rPr>
      </w:pPr>
    </w:p>
    <w:p w:rsidR="00D15700" w:rsidRDefault="00D15700" w:rsidP="005A2EDE">
      <w:pPr>
        <w:pStyle w:val="ListParagraph"/>
        <w:ind w:left="1080"/>
        <w:rPr>
          <w:b/>
          <w:sz w:val="32"/>
          <w:szCs w:val="32"/>
        </w:rPr>
      </w:pPr>
    </w:p>
    <w:p w:rsidR="00D15700" w:rsidRDefault="00D15700" w:rsidP="005A2EDE">
      <w:pPr>
        <w:pStyle w:val="ListParagraph"/>
        <w:ind w:left="1080"/>
        <w:rPr>
          <w:b/>
          <w:sz w:val="32"/>
          <w:szCs w:val="32"/>
        </w:rPr>
      </w:pPr>
    </w:p>
    <w:p w:rsidR="00D15700" w:rsidRDefault="00D15700" w:rsidP="005A2EDE">
      <w:pPr>
        <w:pStyle w:val="ListParagraph"/>
        <w:ind w:left="1080"/>
        <w:rPr>
          <w:b/>
          <w:sz w:val="32"/>
          <w:szCs w:val="32"/>
        </w:rPr>
      </w:pPr>
    </w:p>
    <w:p w:rsidR="00D15700" w:rsidRDefault="00D15700" w:rsidP="00D15700">
      <w:pPr>
        <w:pStyle w:val="ListParagraph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GRUPA V</w:t>
      </w:r>
    </w:p>
    <w:p w:rsidR="00D15700" w:rsidRDefault="00D15700" w:rsidP="00D15700">
      <w:pPr>
        <w:pStyle w:val="ListParagraph"/>
        <w:ind w:left="1080"/>
        <w:rPr>
          <w:b/>
          <w:sz w:val="32"/>
          <w:szCs w:val="32"/>
        </w:rPr>
      </w:pPr>
    </w:p>
    <w:p w:rsidR="00D15700" w:rsidRDefault="00D15700" w:rsidP="00D15700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  <w:r w:rsidRPr="00D15700">
        <w:rPr>
          <w:sz w:val="32"/>
          <w:szCs w:val="32"/>
        </w:rPr>
        <w:t xml:space="preserve"> </w:t>
      </w:r>
      <w:r w:rsidRPr="005A2EDE">
        <w:rPr>
          <w:sz w:val="32"/>
          <w:szCs w:val="32"/>
        </w:rPr>
        <w:t>Identificați, în textul de mai jos, figurile de stil învǎțate şi explicați rolul lor expresiv:</w:t>
      </w:r>
      <w:r w:rsidRPr="005A2EDE">
        <w:rPr>
          <w:i/>
          <w:color w:val="000000"/>
          <w:sz w:val="32"/>
          <w:szCs w:val="32"/>
          <w:shd w:val="clear" w:color="auto" w:fill="FFFFFF"/>
        </w:rPr>
        <w:t xml:space="preserve"> </w:t>
      </w:r>
    </w:p>
    <w:p w:rsidR="00D15700" w:rsidRDefault="00D15700" w:rsidP="00D15700">
      <w:pPr>
        <w:pStyle w:val="ListParagraph"/>
        <w:ind w:left="1080"/>
        <w:rPr>
          <w:i/>
          <w:color w:val="000000"/>
          <w:sz w:val="32"/>
          <w:szCs w:val="32"/>
          <w:shd w:val="clear" w:color="auto" w:fill="FFFFFF"/>
        </w:rPr>
      </w:pPr>
    </w:p>
    <w:p w:rsidR="00D15700" w:rsidRPr="00D15700" w:rsidRDefault="00D15700" w:rsidP="00D15700">
      <w:pPr>
        <w:pStyle w:val="ListParagraph"/>
        <w:spacing w:line="360" w:lineRule="auto"/>
        <w:rPr>
          <w:i/>
          <w:sz w:val="32"/>
          <w:szCs w:val="32"/>
        </w:rPr>
      </w:pPr>
      <w:r w:rsidRPr="00D15700">
        <w:rPr>
          <w:i/>
          <w:color w:val="000000"/>
          <w:sz w:val="32"/>
          <w:szCs w:val="32"/>
          <w:shd w:val="clear" w:color="auto" w:fill="EDF2E6"/>
        </w:rPr>
        <w:t>De treci codri de aramã, de departe vezi albind</w:t>
      </w:r>
      <w:r w:rsidRPr="00D15700">
        <w:rPr>
          <w:i/>
          <w:color w:val="000000"/>
          <w:sz w:val="32"/>
          <w:szCs w:val="32"/>
        </w:rPr>
        <w:br/>
      </w:r>
      <w:r w:rsidRPr="00D15700">
        <w:rPr>
          <w:i/>
          <w:color w:val="000000"/>
          <w:sz w:val="32"/>
          <w:szCs w:val="32"/>
          <w:shd w:val="clear" w:color="auto" w:fill="EDF2E6"/>
        </w:rPr>
        <w:t>Ş-auzi mândra glãsuire a pãdurii de argint.</w:t>
      </w:r>
      <w:r w:rsidRPr="00D15700">
        <w:rPr>
          <w:i/>
          <w:color w:val="000000"/>
          <w:sz w:val="32"/>
          <w:szCs w:val="32"/>
        </w:rPr>
        <w:br/>
      </w:r>
      <w:r w:rsidRPr="00D15700">
        <w:rPr>
          <w:i/>
          <w:color w:val="000000"/>
          <w:sz w:val="32"/>
          <w:szCs w:val="32"/>
          <w:shd w:val="clear" w:color="auto" w:fill="EDF2E6"/>
        </w:rPr>
        <w:t>Acolo, lângã isvoarã, iarba pare de omãt,</w:t>
      </w:r>
      <w:r w:rsidRPr="00D15700">
        <w:rPr>
          <w:i/>
          <w:color w:val="000000"/>
          <w:sz w:val="32"/>
          <w:szCs w:val="32"/>
        </w:rPr>
        <w:br/>
      </w:r>
      <w:r w:rsidRPr="00D15700">
        <w:rPr>
          <w:i/>
          <w:color w:val="000000"/>
          <w:sz w:val="32"/>
          <w:szCs w:val="32"/>
          <w:shd w:val="clear" w:color="auto" w:fill="EDF2E6"/>
        </w:rPr>
        <w:t>Flori albastre tremur ude în vãzduhul tãmâiet ;</w:t>
      </w:r>
      <w:r w:rsidRPr="00D15700">
        <w:rPr>
          <w:i/>
          <w:color w:val="000000"/>
          <w:sz w:val="32"/>
          <w:szCs w:val="32"/>
        </w:rPr>
        <w:br/>
      </w:r>
      <w:r w:rsidRPr="00D15700">
        <w:rPr>
          <w:i/>
          <w:color w:val="000000"/>
          <w:sz w:val="32"/>
          <w:szCs w:val="32"/>
          <w:shd w:val="clear" w:color="auto" w:fill="EDF2E6"/>
        </w:rPr>
        <w:t>Pare cã şi trunchii vecinici poartã suflete sub coajã,</w:t>
      </w:r>
      <w:r w:rsidRPr="00D15700">
        <w:rPr>
          <w:i/>
          <w:color w:val="000000"/>
          <w:sz w:val="32"/>
          <w:szCs w:val="32"/>
        </w:rPr>
        <w:br/>
      </w:r>
      <w:r w:rsidRPr="00D15700">
        <w:rPr>
          <w:i/>
          <w:color w:val="000000"/>
          <w:sz w:val="32"/>
          <w:szCs w:val="32"/>
          <w:shd w:val="clear" w:color="auto" w:fill="EDF2E6"/>
        </w:rPr>
        <w:t>Ce suspinã printre ramuri cu a glasului lor vrajã.</w:t>
      </w:r>
    </w:p>
    <w:p w:rsidR="00D15700" w:rsidRPr="00D15700" w:rsidRDefault="00D15700" w:rsidP="00D15700">
      <w:pPr>
        <w:pStyle w:val="ListParagraph"/>
        <w:spacing w:line="360" w:lineRule="auto"/>
        <w:ind w:left="1080"/>
        <w:rPr>
          <w:b/>
          <w:sz w:val="32"/>
          <w:szCs w:val="32"/>
        </w:rPr>
      </w:pPr>
      <w:r>
        <w:rPr>
          <w:i/>
          <w:color w:val="000000"/>
          <w:sz w:val="32"/>
          <w:szCs w:val="32"/>
          <w:shd w:val="clear" w:color="auto" w:fill="EDF2E6"/>
        </w:rPr>
        <w:t xml:space="preserve">                                        </w:t>
      </w:r>
      <w:r w:rsidRPr="00D15700">
        <w:rPr>
          <w:i/>
          <w:color w:val="000000"/>
          <w:sz w:val="32"/>
          <w:szCs w:val="32"/>
          <w:shd w:val="clear" w:color="auto" w:fill="EDF2E6"/>
        </w:rPr>
        <w:t>(</w:t>
      </w:r>
      <w:r w:rsidRPr="00D15700">
        <w:rPr>
          <w:color w:val="000000"/>
          <w:sz w:val="32"/>
          <w:szCs w:val="32"/>
          <w:shd w:val="clear" w:color="auto" w:fill="EDF2E6"/>
        </w:rPr>
        <w:t>M. Eminescu</w:t>
      </w:r>
      <w:r w:rsidRPr="00D15700">
        <w:rPr>
          <w:i/>
          <w:color w:val="000000"/>
          <w:sz w:val="32"/>
          <w:szCs w:val="32"/>
          <w:shd w:val="clear" w:color="auto" w:fill="EDF2E6"/>
        </w:rPr>
        <w:t>, Cǎlin-File din poveste</w:t>
      </w:r>
    </w:p>
    <w:sectPr w:rsidR="00D15700" w:rsidRPr="00D15700" w:rsidSect="00821B31">
      <w:pgSz w:w="16838" w:h="11906" w:orient="landscape"/>
      <w:pgMar w:top="567" w:right="567" w:bottom="1418" w:left="56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D1D" w:rsidRDefault="00733D1D" w:rsidP="00821B31">
      <w:r>
        <w:separator/>
      </w:r>
    </w:p>
  </w:endnote>
  <w:endnote w:type="continuationSeparator" w:id="1">
    <w:p w:rsidR="00733D1D" w:rsidRDefault="00733D1D" w:rsidP="00821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EDE" w:rsidRDefault="004D7ECF" w:rsidP="008D69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E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2EDE" w:rsidRDefault="005A2ED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EDE" w:rsidRDefault="004D7ECF" w:rsidP="008D69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E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6CCC">
      <w:rPr>
        <w:rStyle w:val="PageNumber"/>
        <w:noProof/>
      </w:rPr>
      <w:t>15</w:t>
    </w:r>
    <w:r>
      <w:rPr>
        <w:rStyle w:val="PageNumber"/>
      </w:rPr>
      <w:fldChar w:fldCharType="end"/>
    </w:r>
  </w:p>
  <w:p w:rsidR="005A2EDE" w:rsidRDefault="005A2ED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D1D" w:rsidRDefault="00733D1D" w:rsidP="00821B31">
      <w:r>
        <w:separator/>
      </w:r>
    </w:p>
  </w:footnote>
  <w:footnote w:type="continuationSeparator" w:id="1">
    <w:p w:rsidR="00733D1D" w:rsidRDefault="00733D1D" w:rsidP="00821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781B"/>
    <w:multiLevelType w:val="hybridMultilevel"/>
    <w:tmpl w:val="07BAB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D83C14"/>
    <w:multiLevelType w:val="hybridMultilevel"/>
    <w:tmpl w:val="FA2E6CB6"/>
    <w:lvl w:ilvl="0" w:tplc="09625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469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DC3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48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ACE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A4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AE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01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860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9914B9"/>
    <w:multiLevelType w:val="hybridMultilevel"/>
    <w:tmpl w:val="0FA0C8A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B43E02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8B190D"/>
    <w:multiLevelType w:val="hybridMultilevel"/>
    <w:tmpl w:val="B9163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C3699"/>
    <w:multiLevelType w:val="hybridMultilevel"/>
    <w:tmpl w:val="314A714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2E31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72524"/>
    <w:multiLevelType w:val="hybridMultilevel"/>
    <w:tmpl w:val="FE76B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94651"/>
    <w:multiLevelType w:val="hybridMultilevel"/>
    <w:tmpl w:val="C7103AC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B2ABE"/>
    <w:multiLevelType w:val="hybridMultilevel"/>
    <w:tmpl w:val="6BCC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11B30"/>
    <w:multiLevelType w:val="hybridMultilevel"/>
    <w:tmpl w:val="6B4A6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80691"/>
    <w:multiLevelType w:val="hybridMultilevel"/>
    <w:tmpl w:val="3E3E3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55151E0"/>
    <w:multiLevelType w:val="hybridMultilevel"/>
    <w:tmpl w:val="93D6F70E"/>
    <w:lvl w:ilvl="0" w:tplc="68BE9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066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AD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FC4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A8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6E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2EE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CF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82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D37D14"/>
    <w:multiLevelType w:val="hybridMultilevel"/>
    <w:tmpl w:val="7FFC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46066"/>
    <w:multiLevelType w:val="hybridMultilevel"/>
    <w:tmpl w:val="E5DEFA08"/>
    <w:lvl w:ilvl="0" w:tplc="063C87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431411"/>
    <w:multiLevelType w:val="hybridMultilevel"/>
    <w:tmpl w:val="EEA4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14DB5"/>
    <w:multiLevelType w:val="hybridMultilevel"/>
    <w:tmpl w:val="A1F49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A85A61"/>
    <w:multiLevelType w:val="hybridMultilevel"/>
    <w:tmpl w:val="014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431A1"/>
    <w:multiLevelType w:val="hybridMultilevel"/>
    <w:tmpl w:val="5FE44B42"/>
    <w:lvl w:ilvl="0" w:tplc="85021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83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61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8C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45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25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AF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2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EC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FD2233C"/>
    <w:multiLevelType w:val="hybridMultilevel"/>
    <w:tmpl w:val="E6A01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5A404B"/>
    <w:multiLevelType w:val="hybridMultilevel"/>
    <w:tmpl w:val="8B4A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DA0FAD"/>
    <w:multiLevelType w:val="hybridMultilevel"/>
    <w:tmpl w:val="587AA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371111"/>
    <w:multiLevelType w:val="hybridMultilevel"/>
    <w:tmpl w:val="B77C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5356D1"/>
    <w:multiLevelType w:val="hybridMultilevel"/>
    <w:tmpl w:val="CC42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EF6071"/>
    <w:multiLevelType w:val="hybridMultilevel"/>
    <w:tmpl w:val="4BC2CD72"/>
    <w:lvl w:ilvl="0" w:tplc="0418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4"/>
  </w:num>
  <w:num w:numId="4">
    <w:abstractNumId w:val="6"/>
  </w:num>
  <w:num w:numId="5">
    <w:abstractNumId w:val="12"/>
  </w:num>
  <w:num w:numId="6">
    <w:abstractNumId w:val="5"/>
  </w:num>
  <w:num w:numId="7">
    <w:abstractNumId w:val="9"/>
  </w:num>
  <w:num w:numId="8">
    <w:abstractNumId w:val="21"/>
  </w:num>
  <w:num w:numId="9">
    <w:abstractNumId w:val="3"/>
  </w:num>
  <w:num w:numId="10">
    <w:abstractNumId w:val="14"/>
  </w:num>
  <w:num w:numId="11">
    <w:abstractNumId w:val="7"/>
  </w:num>
  <w:num w:numId="12">
    <w:abstractNumId w:val="15"/>
  </w:num>
  <w:num w:numId="13">
    <w:abstractNumId w:val="8"/>
  </w:num>
  <w:num w:numId="14">
    <w:abstractNumId w:val="11"/>
  </w:num>
  <w:num w:numId="15">
    <w:abstractNumId w:val="18"/>
  </w:num>
  <w:num w:numId="16">
    <w:abstractNumId w:val="0"/>
  </w:num>
  <w:num w:numId="17">
    <w:abstractNumId w:val="17"/>
  </w:num>
  <w:num w:numId="18">
    <w:abstractNumId w:val="19"/>
  </w:num>
  <w:num w:numId="19">
    <w:abstractNumId w:val="10"/>
  </w:num>
  <w:num w:numId="20">
    <w:abstractNumId w:val="1"/>
  </w:num>
  <w:num w:numId="21">
    <w:abstractNumId w:val="16"/>
  </w:num>
  <w:num w:numId="22">
    <w:abstractNumId w:val="13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60D"/>
    <w:rsid w:val="00067B79"/>
    <w:rsid w:val="000A0F37"/>
    <w:rsid w:val="00135254"/>
    <w:rsid w:val="00173AEE"/>
    <w:rsid w:val="001D7B7E"/>
    <w:rsid w:val="001F3DA4"/>
    <w:rsid w:val="002514B1"/>
    <w:rsid w:val="002817BD"/>
    <w:rsid w:val="002E4423"/>
    <w:rsid w:val="002F3DC8"/>
    <w:rsid w:val="003936BC"/>
    <w:rsid w:val="003B7298"/>
    <w:rsid w:val="004152CE"/>
    <w:rsid w:val="00417EE0"/>
    <w:rsid w:val="0043242F"/>
    <w:rsid w:val="004D7ECF"/>
    <w:rsid w:val="005457DE"/>
    <w:rsid w:val="00590154"/>
    <w:rsid w:val="00591BC9"/>
    <w:rsid w:val="005A2EDE"/>
    <w:rsid w:val="005F1490"/>
    <w:rsid w:val="00635F84"/>
    <w:rsid w:val="0067764F"/>
    <w:rsid w:val="006A16C8"/>
    <w:rsid w:val="006E6E07"/>
    <w:rsid w:val="0070177E"/>
    <w:rsid w:val="00733D1D"/>
    <w:rsid w:val="0073520A"/>
    <w:rsid w:val="0079008F"/>
    <w:rsid w:val="00821B31"/>
    <w:rsid w:val="00872400"/>
    <w:rsid w:val="008D69C7"/>
    <w:rsid w:val="008F5956"/>
    <w:rsid w:val="00923D96"/>
    <w:rsid w:val="009342F6"/>
    <w:rsid w:val="00984567"/>
    <w:rsid w:val="009F17FC"/>
    <w:rsid w:val="00A0733A"/>
    <w:rsid w:val="00B20730"/>
    <w:rsid w:val="00B61DAC"/>
    <w:rsid w:val="00B842B4"/>
    <w:rsid w:val="00B86CCC"/>
    <w:rsid w:val="00BA76EE"/>
    <w:rsid w:val="00BF0E68"/>
    <w:rsid w:val="00CB60DA"/>
    <w:rsid w:val="00CF2015"/>
    <w:rsid w:val="00D15700"/>
    <w:rsid w:val="00D35226"/>
    <w:rsid w:val="00DF1861"/>
    <w:rsid w:val="00E43E83"/>
    <w:rsid w:val="00EA624B"/>
    <w:rsid w:val="00EF610A"/>
    <w:rsid w:val="00F4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4160D"/>
    <w:pPr>
      <w:keepNext/>
      <w:outlineLvl w:val="0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4160D"/>
    <w:pPr>
      <w:keepNext/>
      <w:outlineLvl w:val="4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160D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F4160D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2">
    <w:name w:val="Body Text 2"/>
    <w:basedOn w:val="Normal"/>
    <w:link w:val="BodyText2Char"/>
    <w:rsid w:val="00F4160D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F4160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rsid w:val="00F416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4160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F4160D"/>
  </w:style>
  <w:style w:type="paragraph" w:styleId="BodyText3">
    <w:name w:val="Body Text 3"/>
    <w:basedOn w:val="Normal"/>
    <w:link w:val="BodyText3Char"/>
    <w:rsid w:val="00F4160D"/>
    <w:pPr>
      <w:jc w:val="center"/>
    </w:pPr>
    <w:rPr>
      <w:sz w:val="48"/>
    </w:rPr>
  </w:style>
  <w:style w:type="character" w:customStyle="1" w:styleId="BodyText3Char">
    <w:name w:val="Body Text 3 Char"/>
    <w:basedOn w:val="DefaultParagraphFont"/>
    <w:link w:val="BodyText3"/>
    <w:rsid w:val="00F4160D"/>
    <w:rPr>
      <w:rFonts w:ascii="Times New Roman" w:eastAsia="Times New Roman" w:hAnsi="Times New Roman" w:cs="Times New Roman"/>
      <w:sz w:val="48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F4160D"/>
    <w:pPr>
      <w:ind w:left="2832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4160D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F416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160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7352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5956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2014-02-11T10:17:00Z</dcterms:created>
  <dcterms:modified xsi:type="dcterms:W3CDTF">2014-03-13T19:56:00Z</dcterms:modified>
</cp:coreProperties>
</file>